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5A0" w:rsidRPr="00A60FC6" w:rsidRDefault="00D145A0" w:rsidP="00A60FC6">
      <w:pPr>
        <w:keepNext/>
        <w:shd w:val="clear" w:color="auto" w:fill="FFFFFF"/>
        <w:spacing w:after="0" w:line="240" w:lineRule="auto"/>
        <w:jc w:val="center"/>
        <w:outlineLvl w:val="0"/>
        <w:rPr>
          <w:rFonts w:eastAsia="Times New Roman" w:cs="Times New Roman"/>
          <w:b/>
          <w:bCs/>
          <w:kern w:val="32"/>
          <w:sz w:val="27"/>
          <w:szCs w:val="27"/>
          <w:lang w:val="pt-BR"/>
        </w:rPr>
      </w:pPr>
      <w:r w:rsidRPr="00A60FC6">
        <w:rPr>
          <w:rFonts w:eastAsia="Times New Roman" w:cs="Times New Roman"/>
          <w:b/>
          <w:bCs/>
          <w:kern w:val="32"/>
          <w:sz w:val="27"/>
          <w:szCs w:val="27"/>
          <w:lang w:val="pt-BR"/>
        </w:rPr>
        <w:t xml:space="preserve">QUY TRÌNH </w:t>
      </w:r>
    </w:p>
    <w:p w:rsidR="00D145A0" w:rsidRPr="00A60FC6" w:rsidRDefault="00D145A0" w:rsidP="00A60FC6">
      <w:pPr>
        <w:keepNext/>
        <w:shd w:val="clear" w:color="auto" w:fill="FFFFFF"/>
        <w:spacing w:after="0" w:line="240" w:lineRule="auto"/>
        <w:jc w:val="center"/>
        <w:outlineLvl w:val="0"/>
        <w:rPr>
          <w:rFonts w:eastAsia="Times New Roman" w:cs="Times New Roman"/>
          <w:b/>
          <w:bCs/>
          <w:kern w:val="32"/>
          <w:sz w:val="27"/>
          <w:szCs w:val="27"/>
          <w:lang w:val="pt-BR"/>
        </w:rPr>
      </w:pPr>
      <w:r w:rsidRPr="00A60FC6">
        <w:rPr>
          <w:rFonts w:eastAsia="Times New Roman" w:cs="Times New Roman"/>
          <w:b/>
          <w:bCs/>
          <w:kern w:val="32"/>
          <w:sz w:val="27"/>
          <w:szCs w:val="27"/>
          <w:lang w:val="pt-BR"/>
        </w:rPr>
        <w:t>Kỹ thuật trồng, chăm sóc cây me trên địa bàn tỉnh Lâm Đồng</w:t>
      </w:r>
    </w:p>
    <w:p w:rsidR="00A60FC6" w:rsidRPr="00A60FC6" w:rsidRDefault="00A60FC6" w:rsidP="00A60FC6">
      <w:pPr>
        <w:spacing w:after="0" w:line="240" w:lineRule="auto"/>
        <w:ind w:firstLine="561"/>
        <w:jc w:val="center"/>
        <w:rPr>
          <w:rFonts w:eastAsia="Times New Roman" w:cs="Times New Roman"/>
          <w:i/>
          <w:sz w:val="27"/>
          <w:szCs w:val="27"/>
        </w:rPr>
      </w:pPr>
      <w:r w:rsidRPr="00A60FC6">
        <w:rPr>
          <w:rFonts w:eastAsia="Times New Roman" w:cs="Times New Roman"/>
          <w:i/>
          <w:sz w:val="27"/>
          <w:szCs w:val="27"/>
        </w:rPr>
        <w:t>(Ban hành kèm Quyết định số        /QĐ-UBND, ngày        /      /2025</w:t>
      </w:r>
    </w:p>
    <w:p w:rsidR="00A60FC6" w:rsidRPr="00A60FC6" w:rsidRDefault="00A60FC6" w:rsidP="00A60FC6">
      <w:pPr>
        <w:spacing w:after="0" w:line="240" w:lineRule="auto"/>
        <w:ind w:firstLine="567"/>
        <w:jc w:val="center"/>
        <w:rPr>
          <w:rFonts w:eastAsia="Times New Roman" w:cs="Times New Roman"/>
          <w:i/>
          <w:sz w:val="27"/>
          <w:szCs w:val="27"/>
        </w:rPr>
      </w:pPr>
      <w:r w:rsidRPr="00A60FC6">
        <w:rPr>
          <w:rFonts w:eastAsia="Times New Roman" w:cs="Times New Roman"/>
          <w:i/>
          <w:sz w:val="27"/>
          <w:szCs w:val="27"/>
        </w:rPr>
        <w:t>của UBND tỉnh Lâm Đồng)</w:t>
      </w:r>
    </w:p>
    <w:p w:rsidR="00A60FC6" w:rsidRPr="00A60FC6" w:rsidRDefault="00A60FC6" w:rsidP="00A60FC6">
      <w:pPr>
        <w:keepNext/>
        <w:shd w:val="clear" w:color="auto" w:fill="FFFFFF"/>
        <w:spacing w:before="120" w:after="0" w:line="240" w:lineRule="auto"/>
        <w:jc w:val="center"/>
        <w:outlineLvl w:val="0"/>
        <w:rPr>
          <w:rFonts w:eastAsia="Times New Roman" w:cs="Times New Roman"/>
          <w:b/>
          <w:bCs/>
          <w:kern w:val="32"/>
          <w:sz w:val="27"/>
          <w:szCs w:val="27"/>
          <w:lang w:val="pt-BR"/>
        </w:rPr>
      </w:pPr>
    </w:p>
    <w:p w:rsidR="00D145A0" w:rsidRPr="00A60FC6" w:rsidRDefault="00D145A0" w:rsidP="00A60FC6">
      <w:pPr>
        <w:spacing w:before="120" w:after="0" w:line="240" w:lineRule="auto"/>
        <w:ind w:firstLine="567"/>
        <w:jc w:val="both"/>
        <w:rPr>
          <w:rFonts w:cs="Times New Roman"/>
          <w:b/>
          <w:bCs/>
          <w:sz w:val="27"/>
          <w:szCs w:val="27"/>
        </w:rPr>
      </w:pPr>
      <w:r w:rsidRPr="00A60FC6">
        <w:rPr>
          <w:rFonts w:cs="Times New Roman"/>
          <w:b/>
          <w:bCs/>
          <w:sz w:val="27"/>
          <w:szCs w:val="27"/>
        </w:rPr>
        <w:t>I. Mục tiêu kinh tế kỹ thuật</w:t>
      </w:r>
    </w:p>
    <w:p w:rsidR="00D145A0" w:rsidRPr="00A60FC6" w:rsidRDefault="00D145A0" w:rsidP="00A60FC6">
      <w:pPr>
        <w:spacing w:before="120" w:after="0" w:line="240" w:lineRule="auto"/>
        <w:ind w:firstLine="567"/>
        <w:jc w:val="both"/>
        <w:rPr>
          <w:rFonts w:eastAsia="Times New Roman" w:cs="Times New Roman"/>
          <w:sz w:val="27"/>
          <w:szCs w:val="27"/>
          <w:lang w:val="pt-BR"/>
        </w:rPr>
      </w:pPr>
      <w:r w:rsidRPr="00A60FC6">
        <w:rPr>
          <w:rFonts w:cs="Times New Roman"/>
          <w:b/>
          <w:bCs/>
          <w:sz w:val="27"/>
          <w:szCs w:val="27"/>
        </w:rPr>
        <w:t>1. Thời gian kiến thiết cơ bản (KTCB</w:t>
      </w:r>
      <w:r w:rsidRPr="00A60FC6">
        <w:rPr>
          <w:rFonts w:cs="Times New Roman"/>
          <w:bCs/>
          <w:sz w:val="27"/>
          <w:szCs w:val="27"/>
        </w:rPr>
        <w:t xml:space="preserve">): </w:t>
      </w:r>
      <w:r w:rsidRPr="00A60FC6">
        <w:rPr>
          <w:rFonts w:eastAsia="Times New Roman" w:cs="Times New Roman"/>
          <w:sz w:val="27"/>
          <w:szCs w:val="27"/>
          <w:lang w:val="pt-BR"/>
        </w:rPr>
        <w:t>Thời gian KTCB 2</w:t>
      </w:r>
      <w:r w:rsidR="00FF6685" w:rsidRPr="00A60FC6">
        <w:rPr>
          <w:rFonts w:eastAsia="Times New Roman" w:cs="Times New Roman"/>
          <w:sz w:val="27"/>
          <w:szCs w:val="27"/>
          <w:lang w:val="pt-BR"/>
        </w:rPr>
        <w:t xml:space="preserve"> </w:t>
      </w:r>
      <w:r w:rsidRPr="00A60FC6">
        <w:rPr>
          <w:rFonts w:eastAsia="Times New Roman" w:cs="Times New Roman"/>
          <w:sz w:val="27"/>
          <w:szCs w:val="27"/>
          <w:lang w:val="pt-BR"/>
        </w:rPr>
        <w:t>-</w:t>
      </w:r>
      <w:r w:rsidR="00FF6685" w:rsidRPr="00A60FC6">
        <w:rPr>
          <w:rFonts w:eastAsia="Times New Roman" w:cs="Times New Roman"/>
          <w:sz w:val="27"/>
          <w:szCs w:val="27"/>
          <w:lang w:val="pt-BR"/>
        </w:rPr>
        <w:t xml:space="preserve"> </w:t>
      </w:r>
      <w:r w:rsidRPr="00A60FC6">
        <w:rPr>
          <w:rFonts w:eastAsia="Times New Roman" w:cs="Times New Roman"/>
          <w:sz w:val="27"/>
          <w:szCs w:val="27"/>
          <w:lang w:val="pt-BR"/>
        </w:rPr>
        <w:t xml:space="preserve">3 năm </w:t>
      </w:r>
    </w:p>
    <w:p w:rsidR="00D145A0" w:rsidRPr="00A60FC6" w:rsidRDefault="00D145A0" w:rsidP="00A60FC6">
      <w:pPr>
        <w:spacing w:before="120" w:after="0" w:line="240" w:lineRule="auto"/>
        <w:ind w:firstLine="567"/>
        <w:jc w:val="both"/>
        <w:rPr>
          <w:rFonts w:cs="Times New Roman"/>
          <w:bCs/>
          <w:sz w:val="27"/>
          <w:szCs w:val="27"/>
        </w:rPr>
      </w:pPr>
      <w:r w:rsidRPr="00A60FC6">
        <w:rPr>
          <w:rFonts w:cs="Times New Roman"/>
          <w:b/>
          <w:bCs/>
          <w:sz w:val="27"/>
          <w:szCs w:val="27"/>
        </w:rPr>
        <w:t xml:space="preserve">2. Thời kỳ kinh doanh: </w:t>
      </w:r>
      <w:r w:rsidR="00947B53" w:rsidRPr="00A60FC6">
        <w:rPr>
          <w:rFonts w:cs="Times New Roman"/>
          <w:bCs/>
          <w:sz w:val="27"/>
          <w:szCs w:val="27"/>
        </w:rPr>
        <w:t>Thời kỳ</w:t>
      </w:r>
      <w:r w:rsidR="00291DC4" w:rsidRPr="00A60FC6">
        <w:rPr>
          <w:rFonts w:cs="Times New Roman"/>
          <w:bCs/>
          <w:sz w:val="27"/>
          <w:szCs w:val="27"/>
        </w:rPr>
        <w:t xml:space="preserve"> kinh doanh</w:t>
      </w:r>
      <w:r w:rsidR="003A084B" w:rsidRPr="00A60FC6">
        <w:rPr>
          <w:rFonts w:cs="Times New Roman"/>
          <w:bCs/>
          <w:sz w:val="27"/>
          <w:szCs w:val="27"/>
        </w:rPr>
        <w:t xml:space="preserve"> 17 -</w:t>
      </w:r>
      <w:r w:rsidR="00947B53" w:rsidRPr="00A60FC6">
        <w:rPr>
          <w:rFonts w:cs="Times New Roman"/>
          <w:bCs/>
          <w:sz w:val="27"/>
          <w:szCs w:val="27"/>
        </w:rPr>
        <w:t xml:space="preserve"> 25 năm </w:t>
      </w:r>
      <w:r w:rsidR="00291DC4" w:rsidRPr="00A60FC6">
        <w:rPr>
          <w:rFonts w:cs="Times New Roman"/>
          <w:bCs/>
          <w:sz w:val="27"/>
          <w:szCs w:val="27"/>
        </w:rPr>
        <w:t>tính</w:t>
      </w:r>
      <w:r w:rsidRPr="00A60FC6">
        <w:rPr>
          <w:rFonts w:cs="Times New Roman"/>
          <w:bCs/>
          <w:sz w:val="27"/>
          <w:szCs w:val="27"/>
        </w:rPr>
        <w:t xml:space="preserve"> từ năm thứ 4 trở đi</w:t>
      </w:r>
    </w:p>
    <w:p w:rsidR="00D145A0" w:rsidRPr="00A60FC6" w:rsidRDefault="00D145A0" w:rsidP="00A60FC6">
      <w:pPr>
        <w:spacing w:before="120" w:after="0" w:line="240" w:lineRule="auto"/>
        <w:ind w:firstLine="567"/>
        <w:jc w:val="both"/>
        <w:rPr>
          <w:rFonts w:eastAsia="Calibri" w:cs="Times New Roman"/>
          <w:bCs/>
          <w:noProof/>
          <w:snapToGrid w:val="0"/>
          <w:sz w:val="27"/>
          <w:szCs w:val="27"/>
        </w:rPr>
      </w:pPr>
      <w:r w:rsidRPr="00A60FC6">
        <w:rPr>
          <w:rFonts w:cs="Times New Roman"/>
          <w:b/>
          <w:bCs/>
          <w:sz w:val="27"/>
          <w:szCs w:val="27"/>
        </w:rPr>
        <w:t>3. Chu kỳ kinh doanh</w:t>
      </w:r>
      <w:r w:rsidRPr="00A60FC6">
        <w:rPr>
          <w:rFonts w:cs="Times New Roman"/>
          <w:bCs/>
          <w:sz w:val="27"/>
          <w:szCs w:val="27"/>
        </w:rPr>
        <w:t>: Chu</w:t>
      </w:r>
      <w:r w:rsidRPr="00A60FC6">
        <w:rPr>
          <w:rFonts w:eastAsia="Calibri" w:cs="Times New Roman"/>
          <w:bCs/>
          <w:noProof/>
          <w:snapToGrid w:val="0"/>
          <w:sz w:val="27"/>
          <w:szCs w:val="27"/>
        </w:rPr>
        <w:t xml:space="preserve"> kỳ</w:t>
      </w:r>
      <w:r w:rsidR="003A084B" w:rsidRPr="00A60FC6">
        <w:rPr>
          <w:rFonts w:eastAsia="Calibri" w:cs="Times New Roman"/>
          <w:bCs/>
          <w:noProof/>
          <w:snapToGrid w:val="0"/>
          <w:sz w:val="27"/>
          <w:szCs w:val="27"/>
        </w:rPr>
        <w:t xml:space="preserve"> kinh doanh: 20</w:t>
      </w:r>
      <w:r w:rsidRPr="00A60FC6">
        <w:rPr>
          <w:rFonts w:eastAsia="Calibri" w:cs="Times New Roman"/>
          <w:bCs/>
          <w:noProof/>
          <w:snapToGrid w:val="0"/>
          <w:sz w:val="27"/>
          <w:szCs w:val="27"/>
        </w:rPr>
        <w:t xml:space="preserve"> – </w:t>
      </w:r>
      <w:r w:rsidR="00947B53" w:rsidRPr="00A60FC6">
        <w:rPr>
          <w:rFonts w:eastAsia="Calibri" w:cs="Times New Roman"/>
          <w:bCs/>
          <w:noProof/>
          <w:snapToGrid w:val="0"/>
          <w:sz w:val="27"/>
          <w:szCs w:val="27"/>
        </w:rPr>
        <w:t>27</w:t>
      </w:r>
      <w:r w:rsidRPr="00A60FC6">
        <w:rPr>
          <w:rFonts w:eastAsia="Calibri" w:cs="Times New Roman"/>
          <w:bCs/>
          <w:noProof/>
          <w:snapToGrid w:val="0"/>
          <w:sz w:val="27"/>
          <w:szCs w:val="27"/>
        </w:rPr>
        <w:t xml:space="preserve"> năm </w:t>
      </w:r>
    </w:p>
    <w:p w:rsidR="002D3EE5" w:rsidRPr="00A60FC6" w:rsidRDefault="00D145A0" w:rsidP="00A60FC6">
      <w:pPr>
        <w:spacing w:before="120" w:after="0" w:line="240" w:lineRule="auto"/>
        <w:ind w:firstLine="567"/>
        <w:jc w:val="both"/>
        <w:rPr>
          <w:rFonts w:cs="Times New Roman"/>
          <w:bCs/>
          <w:sz w:val="27"/>
          <w:szCs w:val="27"/>
        </w:rPr>
      </w:pPr>
      <w:r w:rsidRPr="00A60FC6">
        <w:rPr>
          <w:rFonts w:eastAsia="Calibri" w:cs="Times New Roman"/>
          <w:b/>
          <w:bCs/>
          <w:noProof/>
          <w:snapToGrid w:val="0"/>
          <w:sz w:val="27"/>
          <w:szCs w:val="27"/>
        </w:rPr>
        <w:t xml:space="preserve">4. </w:t>
      </w:r>
      <w:r w:rsidRPr="00A60FC6">
        <w:rPr>
          <w:rFonts w:cs="Times New Roman"/>
          <w:b/>
          <w:bCs/>
          <w:sz w:val="27"/>
          <w:szCs w:val="27"/>
        </w:rPr>
        <w:t>Mục tiêu năng suất</w:t>
      </w:r>
      <w:r w:rsidRPr="00A60FC6">
        <w:rPr>
          <w:rFonts w:cs="Times New Roman"/>
          <w:bCs/>
          <w:sz w:val="27"/>
          <w:szCs w:val="27"/>
        </w:rPr>
        <w:t>: 10 -</w:t>
      </w:r>
      <w:r w:rsidR="00291DC4" w:rsidRPr="00A60FC6">
        <w:rPr>
          <w:rFonts w:cs="Times New Roman"/>
          <w:bCs/>
          <w:sz w:val="27"/>
          <w:szCs w:val="27"/>
        </w:rPr>
        <w:t xml:space="preserve"> </w:t>
      </w:r>
      <w:r w:rsidRPr="00A60FC6">
        <w:rPr>
          <w:rFonts w:cs="Times New Roman"/>
          <w:bCs/>
          <w:sz w:val="27"/>
          <w:szCs w:val="27"/>
        </w:rPr>
        <w:t>18 tấn/ha</w:t>
      </w:r>
    </w:p>
    <w:p w:rsidR="00D145A0" w:rsidRPr="00A60FC6" w:rsidRDefault="00D145A0" w:rsidP="00A60FC6">
      <w:pPr>
        <w:spacing w:before="120" w:after="0" w:line="240" w:lineRule="auto"/>
        <w:ind w:firstLine="567"/>
        <w:jc w:val="both"/>
        <w:rPr>
          <w:rFonts w:eastAsia="Calibri" w:cs="Times New Roman"/>
          <w:b/>
          <w:bCs/>
          <w:noProof/>
          <w:snapToGrid w:val="0"/>
          <w:sz w:val="27"/>
          <w:szCs w:val="27"/>
        </w:rPr>
      </w:pPr>
      <w:r w:rsidRPr="00A60FC6">
        <w:rPr>
          <w:rFonts w:eastAsia="Calibri" w:cs="Times New Roman"/>
          <w:b/>
          <w:bCs/>
          <w:noProof/>
          <w:snapToGrid w:val="0"/>
          <w:sz w:val="27"/>
          <w:szCs w:val="27"/>
        </w:rPr>
        <w:t xml:space="preserve">II. Yêu cầu sinh thái, điều kiện ngoại cảnh </w:t>
      </w:r>
    </w:p>
    <w:p w:rsidR="00D145A0" w:rsidRPr="00A60FC6" w:rsidRDefault="00D145A0" w:rsidP="00A60FC6">
      <w:pPr>
        <w:spacing w:before="120" w:after="0" w:line="240" w:lineRule="auto"/>
        <w:ind w:firstLine="567"/>
        <w:jc w:val="both"/>
        <w:rPr>
          <w:rFonts w:eastAsia="Calibri" w:cs="Times New Roman"/>
          <w:b/>
          <w:bCs/>
          <w:noProof/>
          <w:snapToGrid w:val="0"/>
          <w:sz w:val="27"/>
          <w:szCs w:val="27"/>
        </w:rPr>
      </w:pPr>
      <w:r w:rsidRPr="00A60FC6">
        <w:rPr>
          <w:rFonts w:eastAsia="Calibri" w:cs="Times New Roman"/>
          <w:b/>
          <w:bCs/>
          <w:noProof/>
          <w:snapToGrid w:val="0"/>
          <w:sz w:val="27"/>
          <w:szCs w:val="27"/>
        </w:rPr>
        <w:t>1. Nhiệt độ, ẩm độ và lượng mưa</w:t>
      </w:r>
    </w:p>
    <w:p w:rsidR="00D145A0" w:rsidRPr="00A60FC6" w:rsidRDefault="00D145A0" w:rsidP="00A60FC6">
      <w:pPr>
        <w:shd w:val="clear" w:color="auto" w:fill="FFFFFF"/>
        <w:tabs>
          <w:tab w:val="left" w:pos="709"/>
        </w:tabs>
        <w:spacing w:before="120" w:after="0" w:line="240" w:lineRule="auto"/>
        <w:ind w:firstLine="567"/>
        <w:jc w:val="both"/>
        <w:rPr>
          <w:rFonts w:eastAsiaTheme="minorEastAsia" w:cs="Times New Roman"/>
          <w:sz w:val="27"/>
          <w:szCs w:val="27"/>
          <w:lang w:val="vi-VN"/>
        </w:rPr>
      </w:pPr>
      <w:r w:rsidRPr="00A60FC6">
        <w:rPr>
          <w:rFonts w:eastAsiaTheme="minorEastAsia" w:cs="Times New Roman"/>
          <w:sz w:val="27"/>
          <w:szCs w:val="27"/>
          <w:shd w:val="clear" w:color="auto" w:fill="FFFFFF"/>
        </w:rPr>
        <w:t>- Nhiệt độ:</w:t>
      </w:r>
      <w:r w:rsidRPr="00A60FC6">
        <w:rPr>
          <w:rFonts w:eastAsiaTheme="minorEastAsia" w:cs="Times New Roman"/>
          <w:sz w:val="27"/>
          <w:szCs w:val="27"/>
          <w:lang w:val="vi-VN"/>
        </w:rPr>
        <w:t xml:space="preserve"> Nhiệt độ lý tưởng cho cây phát triển là từ 25</w:t>
      </w:r>
      <w:r w:rsidR="00FF6685" w:rsidRPr="00A60FC6">
        <w:rPr>
          <w:rFonts w:eastAsiaTheme="minorEastAsia" w:cs="Times New Roman"/>
          <w:sz w:val="27"/>
          <w:szCs w:val="27"/>
        </w:rPr>
        <w:t xml:space="preserve"> </w:t>
      </w:r>
      <w:r w:rsidR="00951AA3" w:rsidRPr="00A60FC6">
        <w:rPr>
          <w:rFonts w:eastAsiaTheme="minorEastAsia" w:cs="Times New Roman"/>
          <w:sz w:val="27"/>
          <w:szCs w:val="27"/>
          <w:lang w:val="vi-VN"/>
        </w:rPr>
        <w:t>–</w:t>
      </w:r>
      <w:r w:rsidR="00FF6685" w:rsidRPr="00A60FC6">
        <w:rPr>
          <w:rFonts w:eastAsiaTheme="minorEastAsia" w:cs="Times New Roman"/>
          <w:sz w:val="27"/>
          <w:szCs w:val="27"/>
        </w:rPr>
        <w:t xml:space="preserve"> </w:t>
      </w:r>
      <w:r w:rsidRPr="00A60FC6">
        <w:rPr>
          <w:rFonts w:eastAsiaTheme="minorEastAsia" w:cs="Times New Roman"/>
          <w:sz w:val="27"/>
          <w:szCs w:val="27"/>
          <w:lang w:val="vi-VN"/>
        </w:rPr>
        <w:t>35</w:t>
      </w:r>
      <w:r w:rsidR="00951AA3" w:rsidRPr="00A60FC6">
        <w:rPr>
          <w:rFonts w:eastAsia="Arial" w:cs="Times New Roman"/>
          <w:sz w:val="27"/>
          <w:szCs w:val="27"/>
          <w:vertAlign w:val="superscript"/>
          <w:lang w:val="vi-VN"/>
        </w:rPr>
        <w:t>o</w:t>
      </w:r>
      <w:r w:rsidRPr="00A60FC6">
        <w:rPr>
          <w:rFonts w:eastAsia="Arial" w:cs="Times New Roman"/>
          <w:sz w:val="27"/>
          <w:szCs w:val="27"/>
          <w:lang w:val="vi-VN"/>
        </w:rPr>
        <w:t>C</w:t>
      </w:r>
      <w:r w:rsidRPr="00A60FC6">
        <w:rPr>
          <w:rFonts w:eastAsiaTheme="minorEastAsia" w:cs="Times New Roman"/>
          <w:sz w:val="27"/>
          <w:szCs w:val="27"/>
          <w:lang w:val="vi-VN"/>
        </w:rPr>
        <w:t xml:space="preserve">. </w:t>
      </w:r>
    </w:p>
    <w:p w:rsidR="00D145A0" w:rsidRPr="00A60FC6" w:rsidRDefault="00D145A0" w:rsidP="00A60FC6">
      <w:pPr>
        <w:shd w:val="clear" w:color="auto" w:fill="FFFFFF"/>
        <w:spacing w:before="120" w:after="0" w:line="240" w:lineRule="auto"/>
        <w:ind w:firstLine="567"/>
        <w:jc w:val="both"/>
        <w:rPr>
          <w:rFonts w:eastAsia="Times New Roman" w:cs="Times New Roman"/>
          <w:sz w:val="27"/>
          <w:szCs w:val="27"/>
          <w:lang w:val="vi-VN"/>
        </w:rPr>
      </w:pPr>
      <w:r w:rsidRPr="00A60FC6">
        <w:rPr>
          <w:rFonts w:eastAsia="Times New Roman" w:cs="Times New Roman"/>
          <w:sz w:val="27"/>
          <w:szCs w:val="27"/>
        </w:rPr>
        <w:t xml:space="preserve">- Ẩm độ: </w:t>
      </w:r>
      <w:r w:rsidRPr="00A60FC6">
        <w:rPr>
          <w:rFonts w:eastAsia="Times New Roman" w:cs="Times New Roman"/>
          <w:sz w:val="27"/>
          <w:szCs w:val="27"/>
          <w:lang w:val="vi-VN"/>
        </w:rPr>
        <w:t>Đảm bảo đất trồng luôn ẩm nhưng không bị úng nước</w:t>
      </w:r>
      <w:r w:rsidRPr="00A60FC6">
        <w:rPr>
          <w:rFonts w:eastAsia="Times New Roman" w:cs="Times New Roman"/>
          <w:sz w:val="27"/>
          <w:szCs w:val="27"/>
        </w:rPr>
        <w:t>, t</w:t>
      </w:r>
      <w:r w:rsidRPr="00A60FC6">
        <w:rPr>
          <w:rFonts w:eastAsiaTheme="minorEastAsia" w:cs="Times New Roman"/>
          <w:sz w:val="27"/>
          <w:szCs w:val="27"/>
          <w:lang w:val="vi-VN"/>
        </w:rPr>
        <w:t>ránh trồng cây ở những khu vực ngập úng, vì cây dễ bị bệnh và chết nếu bị ngập nước kéo dài. Việc chọn đúng khu vực cũng quyết định đến năng suất và chất lượng của trái me.</w:t>
      </w:r>
      <w:r w:rsidRPr="00A60FC6">
        <w:rPr>
          <w:rFonts w:eastAsiaTheme="minorEastAsia" w:cs="Times New Roman"/>
          <w:sz w:val="27"/>
          <w:szCs w:val="27"/>
        </w:rPr>
        <w:t xml:space="preserve"> </w:t>
      </w:r>
      <w:r w:rsidRPr="00A60FC6">
        <w:rPr>
          <w:rFonts w:eastAsia="Times New Roman" w:cs="Times New Roman"/>
          <w:sz w:val="27"/>
          <w:szCs w:val="27"/>
          <w:lang w:val="vi-VN"/>
        </w:rPr>
        <w:t>Lượng nước tưới tùy thuộc vào điều kiện thời tiết, nếu trời mưa thì giảm lượng nước tưới.</w:t>
      </w:r>
    </w:p>
    <w:p w:rsidR="00D145A0" w:rsidRPr="00A60FC6" w:rsidRDefault="00D145A0" w:rsidP="00A60FC6">
      <w:pPr>
        <w:spacing w:before="120" w:after="0" w:line="240" w:lineRule="auto"/>
        <w:ind w:firstLine="567"/>
        <w:jc w:val="both"/>
        <w:rPr>
          <w:rFonts w:cs="Times New Roman"/>
          <w:b/>
          <w:sz w:val="27"/>
          <w:szCs w:val="27"/>
        </w:rPr>
      </w:pPr>
      <w:r w:rsidRPr="00A60FC6">
        <w:rPr>
          <w:rFonts w:eastAsia="Times New Roman" w:cs="Times New Roman"/>
          <w:b/>
          <w:sz w:val="27"/>
          <w:szCs w:val="27"/>
        </w:rPr>
        <w:t xml:space="preserve">2. </w:t>
      </w:r>
      <w:r w:rsidRPr="00A60FC6">
        <w:rPr>
          <w:rFonts w:cs="Times New Roman"/>
          <w:b/>
          <w:sz w:val="27"/>
          <w:szCs w:val="27"/>
        </w:rPr>
        <w:t>Độ cao và gió</w:t>
      </w:r>
    </w:p>
    <w:p w:rsidR="00D145A0" w:rsidRPr="00A60FC6" w:rsidRDefault="00D145A0" w:rsidP="00A60FC6">
      <w:pPr>
        <w:spacing w:before="120" w:after="0" w:line="240" w:lineRule="auto"/>
        <w:ind w:firstLine="567"/>
        <w:jc w:val="both"/>
        <w:rPr>
          <w:rFonts w:cs="Times New Roman"/>
          <w:sz w:val="27"/>
          <w:szCs w:val="27"/>
        </w:rPr>
      </w:pPr>
      <w:r w:rsidRPr="00A60FC6">
        <w:rPr>
          <w:rFonts w:cs="Times New Roman"/>
          <w:sz w:val="27"/>
          <w:szCs w:val="27"/>
        </w:rPr>
        <w:t>Cây me có thể trồng ở nhiều độ cao khác nhau, nhưng thường được trồng ở vùng có độ cao dướ</w:t>
      </w:r>
      <w:r w:rsidR="00A60FC6">
        <w:rPr>
          <w:rFonts w:cs="Times New Roman"/>
          <w:sz w:val="27"/>
          <w:szCs w:val="27"/>
        </w:rPr>
        <w:t xml:space="preserve">i 1.250 m, </w:t>
      </w:r>
      <w:r w:rsidRPr="00A60FC6">
        <w:rPr>
          <w:rFonts w:cs="Times New Roman"/>
          <w:sz w:val="27"/>
          <w:szCs w:val="27"/>
        </w:rPr>
        <w:t>độ cao lớn hơn cây me có thể có năng suất thấ</w:t>
      </w:r>
      <w:r w:rsidR="00434A6B" w:rsidRPr="00A60FC6">
        <w:rPr>
          <w:rFonts w:cs="Times New Roman"/>
          <w:sz w:val="27"/>
          <w:szCs w:val="27"/>
        </w:rPr>
        <w:t xml:space="preserve">p </w:t>
      </w:r>
      <w:proofErr w:type="gramStart"/>
      <w:r w:rsidR="00434A6B" w:rsidRPr="00A60FC6">
        <w:rPr>
          <w:rFonts w:cs="Times New Roman"/>
          <w:sz w:val="27"/>
          <w:szCs w:val="27"/>
        </w:rPr>
        <w:t>hơn.</w:t>
      </w:r>
      <w:r w:rsidRPr="00A60FC6">
        <w:rPr>
          <w:rFonts w:cs="Times New Roman"/>
          <w:sz w:val="27"/>
          <w:szCs w:val="27"/>
          <w:shd w:val="clear" w:color="auto" w:fill="FFFFFF"/>
        </w:rPr>
        <w:t>Cây</w:t>
      </w:r>
      <w:proofErr w:type="gramEnd"/>
      <w:r w:rsidRPr="00A60FC6">
        <w:rPr>
          <w:rFonts w:cs="Times New Roman"/>
          <w:sz w:val="27"/>
          <w:szCs w:val="27"/>
          <w:shd w:val="clear" w:color="auto" w:fill="FFFFFF"/>
        </w:rPr>
        <w:t xml:space="preserve"> me </w:t>
      </w:r>
      <w:r w:rsidR="00434A6B" w:rsidRPr="00A60FC6">
        <w:rPr>
          <w:rFonts w:cs="Times New Roman"/>
          <w:sz w:val="27"/>
          <w:szCs w:val="27"/>
          <w:shd w:val="clear" w:color="auto" w:fill="FFFFFF"/>
        </w:rPr>
        <w:t xml:space="preserve">có </w:t>
      </w:r>
      <w:r w:rsidRPr="00A60FC6">
        <w:rPr>
          <w:rFonts w:cs="Times New Roman"/>
          <w:sz w:val="27"/>
          <w:szCs w:val="27"/>
          <w:shd w:val="clear" w:color="auto" w:fill="FFFFFF"/>
        </w:rPr>
        <w:t xml:space="preserve">khả năng chịu gió bão tốt, </w:t>
      </w:r>
      <w:r w:rsidRPr="00A60FC6">
        <w:rPr>
          <w:rFonts w:eastAsia="Times New Roman" w:cs="Times New Roman"/>
          <w:sz w:val="27"/>
          <w:szCs w:val="27"/>
        </w:rPr>
        <w:t>tán lá rộng của cây me cũng giúp che chắn gió hiệu quả. </w:t>
      </w:r>
    </w:p>
    <w:p w:rsidR="00D145A0" w:rsidRPr="00A60FC6" w:rsidRDefault="00D145A0" w:rsidP="00A60FC6">
      <w:pPr>
        <w:spacing w:before="120" w:after="0" w:line="240" w:lineRule="auto"/>
        <w:ind w:firstLine="567"/>
        <w:jc w:val="both"/>
        <w:rPr>
          <w:rFonts w:cs="Times New Roman"/>
          <w:b/>
          <w:sz w:val="27"/>
          <w:szCs w:val="27"/>
        </w:rPr>
      </w:pPr>
      <w:r w:rsidRPr="00A60FC6">
        <w:rPr>
          <w:rFonts w:cs="Times New Roman"/>
          <w:b/>
          <w:sz w:val="27"/>
          <w:szCs w:val="27"/>
        </w:rPr>
        <w:t>3. Ánh sáng</w:t>
      </w:r>
    </w:p>
    <w:p w:rsidR="00D145A0" w:rsidRPr="00A60FC6" w:rsidRDefault="00D145A0" w:rsidP="00A60FC6">
      <w:pPr>
        <w:shd w:val="clear" w:color="auto" w:fill="FFFFFF"/>
        <w:spacing w:before="120" w:after="0" w:line="240" w:lineRule="auto"/>
        <w:ind w:firstLine="567"/>
        <w:jc w:val="both"/>
        <w:rPr>
          <w:rFonts w:eastAsiaTheme="minorEastAsia" w:cs="Times New Roman"/>
          <w:sz w:val="27"/>
          <w:szCs w:val="27"/>
          <w:lang w:val="vi-VN"/>
        </w:rPr>
      </w:pPr>
      <w:r w:rsidRPr="00A60FC6">
        <w:rPr>
          <w:rFonts w:eastAsiaTheme="minorEastAsia" w:cs="Times New Roman"/>
          <w:sz w:val="27"/>
          <w:szCs w:val="27"/>
          <w:shd w:val="clear" w:color="auto" w:fill="FFFFFF"/>
          <w:lang w:val="vi-VN"/>
        </w:rPr>
        <w:t>Cây me là loại cây ưa nắng,</w:t>
      </w:r>
      <w:r w:rsidRPr="00A60FC6">
        <w:rPr>
          <w:rFonts w:eastAsiaTheme="minorEastAsia" w:cs="Times New Roman"/>
          <w:sz w:val="27"/>
          <w:szCs w:val="27"/>
          <w:lang w:val="vi-VN"/>
        </w:rPr>
        <w:t xml:space="preserve"> me thích hợp trồng ở các vùng nhiệt đới, nhiệt đới gió mùa hoặc cận nhiệt đới. Những vùng có mùa khô rõ rệt sẽ giúp cây phát triển mạnh mẽ và cho trái chất lượng cao hơn.</w:t>
      </w:r>
    </w:p>
    <w:p w:rsidR="00D145A0" w:rsidRPr="00A60FC6" w:rsidRDefault="00D145A0" w:rsidP="00A60FC6">
      <w:pPr>
        <w:shd w:val="clear" w:color="auto" w:fill="FFFFFF"/>
        <w:spacing w:before="120" w:after="0" w:line="240" w:lineRule="auto"/>
        <w:ind w:firstLine="567"/>
        <w:jc w:val="both"/>
        <w:rPr>
          <w:rFonts w:eastAsia="Times New Roman" w:cs="Times New Roman"/>
          <w:b/>
          <w:sz w:val="27"/>
          <w:szCs w:val="27"/>
        </w:rPr>
      </w:pPr>
      <w:r w:rsidRPr="00A60FC6">
        <w:rPr>
          <w:rFonts w:eastAsia="Times New Roman" w:cs="Times New Roman"/>
          <w:b/>
          <w:sz w:val="27"/>
          <w:szCs w:val="27"/>
        </w:rPr>
        <w:t>4. Đất đai</w:t>
      </w:r>
    </w:p>
    <w:p w:rsidR="00D145A0" w:rsidRPr="00A60FC6" w:rsidRDefault="00D145A0" w:rsidP="00A60FC6">
      <w:pPr>
        <w:spacing w:before="120" w:after="0" w:line="240" w:lineRule="auto"/>
        <w:ind w:firstLine="567"/>
        <w:jc w:val="both"/>
        <w:rPr>
          <w:rFonts w:eastAsia="Times New Roman" w:cs="Times New Roman"/>
          <w:sz w:val="27"/>
          <w:szCs w:val="27"/>
          <w:shd w:val="clear" w:color="auto" w:fill="FFFFFF"/>
          <w:lang w:val="vi-VN"/>
        </w:rPr>
      </w:pPr>
      <w:r w:rsidRPr="00A60FC6">
        <w:rPr>
          <w:rFonts w:eastAsia="Times New Roman" w:cs="Times New Roman"/>
          <w:sz w:val="27"/>
          <w:szCs w:val="27"/>
          <w:shd w:val="clear" w:color="auto" w:fill="FFFFFF"/>
          <w:lang w:val="vi-VN"/>
        </w:rPr>
        <w:t>Me có thể trồng trên</w:t>
      </w:r>
      <w:r w:rsidRPr="00A60FC6">
        <w:rPr>
          <w:rFonts w:eastAsia="Times New Roman" w:cs="Times New Roman"/>
          <w:sz w:val="27"/>
          <w:szCs w:val="27"/>
          <w:shd w:val="clear" w:color="auto" w:fill="FFFFFF"/>
        </w:rPr>
        <w:t xml:space="preserve"> nhiều loại đất,</w:t>
      </w:r>
      <w:r w:rsidRPr="00A60FC6">
        <w:rPr>
          <w:rFonts w:eastAsia="Times New Roman" w:cs="Times New Roman"/>
          <w:sz w:val="27"/>
          <w:szCs w:val="27"/>
          <w:shd w:val="clear" w:color="auto" w:fill="FFFFFF"/>
          <w:lang w:val="vi-VN"/>
        </w:rPr>
        <w:t xml:space="preserve"> </w:t>
      </w:r>
      <w:r w:rsidRPr="00A60FC6">
        <w:rPr>
          <w:rFonts w:eastAsia="Times New Roman" w:cs="Times New Roman"/>
          <w:sz w:val="27"/>
          <w:szCs w:val="27"/>
          <w:shd w:val="clear" w:color="auto" w:fill="FFFFFF"/>
        </w:rPr>
        <w:t xml:space="preserve">như </w:t>
      </w:r>
      <w:r w:rsidRPr="00A60FC6">
        <w:rPr>
          <w:rFonts w:eastAsia="Times New Roman" w:cs="Times New Roman"/>
          <w:sz w:val="27"/>
          <w:szCs w:val="27"/>
          <w:shd w:val="clear" w:color="auto" w:fill="FFFFFF"/>
          <w:lang w:val="vi-VN"/>
        </w:rPr>
        <w:t>vùng đất phèn hay mặn nhẹ</w:t>
      </w:r>
      <w:r w:rsidRPr="00A60FC6">
        <w:rPr>
          <w:rFonts w:eastAsia="Times New Roman" w:cs="Times New Roman"/>
          <w:sz w:val="27"/>
          <w:szCs w:val="27"/>
          <w:shd w:val="clear" w:color="auto" w:fill="FFFFFF"/>
        </w:rPr>
        <w:t>,</w:t>
      </w:r>
      <w:r w:rsidRPr="00A60FC6">
        <w:rPr>
          <w:rFonts w:eastAsia="Times New Roman" w:cs="Times New Roman"/>
          <w:sz w:val="27"/>
          <w:szCs w:val="27"/>
          <w:shd w:val="clear" w:color="auto" w:fill="FFFFFF"/>
          <w:lang w:val="vi-VN"/>
        </w:rPr>
        <w:t xml:space="preserve"> các vùng đất khô hạn và cả các vùng có lượng mưa rất cao, chỉ cần đất trồng thoát nước</w:t>
      </w:r>
      <w:r w:rsidRPr="00A60FC6">
        <w:rPr>
          <w:rFonts w:eastAsia="Times New Roman" w:cs="Times New Roman"/>
          <w:sz w:val="27"/>
          <w:szCs w:val="27"/>
          <w:shd w:val="clear" w:color="auto" w:fill="FFFFFF"/>
        </w:rPr>
        <w:t xml:space="preserve"> tốt</w:t>
      </w:r>
      <w:r w:rsidRPr="00A60FC6">
        <w:rPr>
          <w:rFonts w:eastAsia="Times New Roman" w:cs="Times New Roman"/>
          <w:sz w:val="27"/>
          <w:szCs w:val="27"/>
          <w:shd w:val="clear" w:color="auto" w:fill="FFFFFF"/>
          <w:lang w:val="vi-VN"/>
        </w:rPr>
        <w:t xml:space="preserve">. Me không kén đất, nhưng đất trồng tơi xốp, </w:t>
      </w:r>
      <w:r w:rsidRPr="00A60FC6">
        <w:rPr>
          <w:rFonts w:eastAsia="Times New Roman" w:cs="Times New Roman"/>
          <w:sz w:val="27"/>
          <w:szCs w:val="27"/>
          <w:lang w:val="vi-VN"/>
        </w:rPr>
        <w:t xml:space="preserve">giàu mùn, </w:t>
      </w:r>
      <w:r w:rsidRPr="00A60FC6">
        <w:rPr>
          <w:rFonts w:eastAsia="Times New Roman" w:cs="Times New Roman"/>
          <w:sz w:val="27"/>
          <w:szCs w:val="27"/>
          <w:shd w:val="clear" w:color="auto" w:fill="FFFFFF"/>
          <w:lang w:val="vi-VN"/>
        </w:rPr>
        <w:t xml:space="preserve">giàu dinh dưỡng và thoát nước tốt, </w:t>
      </w:r>
      <w:r w:rsidRPr="00A60FC6">
        <w:rPr>
          <w:rFonts w:eastAsia="Times New Roman" w:cs="Times New Roman"/>
          <w:sz w:val="27"/>
          <w:szCs w:val="27"/>
          <w:lang w:val="vi-VN"/>
        </w:rPr>
        <w:t>với độ pH khoảng 6</w:t>
      </w:r>
      <w:r w:rsidR="00FF6685" w:rsidRPr="00A60FC6">
        <w:rPr>
          <w:rFonts w:eastAsia="Times New Roman" w:cs="Times New Roman"/>
          <w:sz w:val="27"/>
          <w:szCs w:val="27"/>
        </w:rPr>
        <w:t xml:space="preserve"> </w:t>
      </w:r>
      <w:r w:rsidRPr="00A60FC6">
        <w:rPr>
          <w:rFonts w:eastAsia="Times New Roman" w:cs="Times New Roman"/>
          <w:sz w:val="27"/>
          <w:szCs w:val="27"/>
          <w:lang w:val="vi-VN"/>
        </w:rPr>
        <w:t>-</w:t>
      </w:r>
      <w:r w:rsidR="00FF6685" w:rsidRPr="00A60FC6">
        <w:rPr>
          <w:rFonts w:eastAsia="Times New Roman" w:cs="Times New Roman"/>
          <w:sz w:val="27"/>
          <w:szCs w:val="27"/>
        </w:rPr>
        <w:t xml:space="preserve"> </w:t>
      </w:r>
      <w:r w:rsidRPr="00A60FC6">
        <w:rPr>
          <w:rFonts w:eastAsia="Times New Roman" w:cs="Times New Roman"/>
          <w:sz w:val="27"/>
          <w:szCs w:val="27"/>
          <w:lang w:val="vi-VN"/>
        </w:rPr>
        <w:t xml:space="preserve">7 </w:t>
      </w:r>
      <w:r w:rsidRPr="00A60FC6">
        <w:rPr>
          <w:rFonts w:eastAsia="Times New Roman" w:cs="Times New Roman"/>
          <w:sz w:val="27"/>
          <w:szCs w:val="27"/>
          <w:shd w:val="clear" w:color="auto" w:fill="FFFFFF"/>
          <w:lang w:val="vi-VN"/>
        </w:rPr>
        <w:t xml:space="preserve">sẽ giúp cây phát triển khỏe mạnh hơn. </w:t>
      </w:r>
    </w:p>
    <w:p w:rsidR="00D145A0" w:rsidRPr="00A60FC6" w:rsidRDefault="00D145A0" w:rsidP="00A60FC6">
      <w:pPr>
        <w:shd w:val="clear" w:color="auto" w:fill="FFFFFF"/>
        <w:spacing w:before="120" w:after="0" w:line="240" w:lineRule="auto"/>
        <w:ind w:left="131" w:firstLine="567"/>
        <w:jc w:val="both"/>
        <w:rPr>
          <w:rFonts w:eastAsia="Times New Roman" w:cs="Times New Roman"/>
          <w:b/>
          <w:sz w:val="27"/>
          <w:szCs w:val="27"/>
        </w:rPr>
      </w:pPr>
      <w:r w:rsidRPr="00A60FC6">
        <w:rPr>
          <w:rFonts w:eastAsia="Times New Roman" w:cs="Times New Roman"/>
          <w:b/>
          <w:sz w:val="27"/>
          <w:szCs w:val="27"/>
        </w:rPr>
        <w:t xml:space="preserve">III. Kỹ thuật trồng và chăm sóc </w:t>
      </w:r>
    </w:p>
    <w:p w:rsidR="00D145A0" w:rsidRPr="00A60FC6" w:rsidRDefault="00D145A0" w:rsidP="00A60FC6">
      <w:pPr>
        <w:shd w:val="clear" w:color="auto" w:fill="FFFFFF"/>
        <w:spacing w:before="120" w:after="0" w:line="240" w:lineRule="auto"/>
        <w:ind w:left="131" w:firstLine="567"/>
        <w:jc w:val="both"/>
        <w:rPr>
          <w:rFonts w:eastAsia="Calibri" w:cs="Times New Roman"/>
          <w:sz w:val="27"/>
          <w:szCs w:val="27"/>
          <w:lang w:val="nl-NL"/>
        </w:rPr>
      </w:pPr>
      <w:r w:rsidRPr="00A60FC6">
        <w:rPr>
          <w:rFonts w:eastAsia="Calibri" w:cs="Times New Roman"/>
          <w:b/>
          <w:sz w:val="27"/>
          <w:szCs w:val="27"/>
          <w:lang w:val="nl-NL"/>
        </w:rPr>
        <w:t>1. Giống và tiêu chuẩn cây giốn</w:t>
      </w:r>
      <w:r w:rsidRPr="00A60FC6">
        <w:rPr>
          <w:rFonts w:eastAsia="Calibri" w:cs="Times New Roman"/>
          <w:sz w:val="27"/>
          <w:szCs w:val="27"/>
          <w:lang w:val="nl-NL"/>
        </w:rPr>
        <w:t xml:space="preserve">g </w:t>
      </w:r>
    </w:p>
    <w:p w:rsidR="00D145A0" w:rsidRPr="00A60FC6" w:rsidRDefault="00D145A0" w:rsidP="00A60FC6">
      <w:pPr>
        <w:shd w:val="clear" w:color="auto" w:fill="FFFFFF"/>
        <w:spacing w:before="120" w:after="0" w:line="240" w:lineRule="auto"/>
        <w:ind w:firstLine="567"/>
        <w:jc w:val="both"/>
        <w:rPr>
          <w:rFonts w:eastAsia="Times New Roman" w:cs="Times New Roman"/>
          <w:b/>
          <w:sz w:val="27"/>
          <w:szCs w:val="27"/>
        </w:rPr>
      </w:pPr>
      <w:r w:rsidRPr="00A60FC6">
        <w:rPr>
          <w:rFonts w:eastAsia="Times New Roman" w:cs="Times New Roman"/>
          <w:b/>
          <w:sz w:val="27"/>
          <w:szCs w:val="27"/>
        </w:rPr>
        <w:t>1.1. Giống</w:t>
      </w:r>
    </w:p>
    <w:p w:rsidR="00D145A0" w:rsidRPr="00A60FC6" w:rsidRDefault="00D145A0" w:rsidP="00A60FC6">
      <w:pPr>
        <w:shd w:val="clear" w:color="auto" w:fill="FFFFFF"/>
        <w:spacing w:before="120" w:after="0" w:line="240" w:lineRule="auto"/>
        <w:ind w:firstLine="567"/>
        <w:jc w:val="both"/>
        <w:rPr>
          <w:rFonts w:eastAsia="Times New Roman" w:cs="Times New Roman"/>
          <w:sz w:val="27"/>
          <w:szCs w:val="27"/>
        </w:rPr>
      </w:pPr>
      <w:r w:rsidRPr="00A60FC6">
        <w:rPr>
          <w:rFonts w:eastAsia="Times New Roman" w:cs="Times New Roman"/>
          <w:sz w:val="27"/>
          <w:szCs w:val="27"/>
        </w:rPr>
        <w:lastRenderedPageBreak/>
        <w:t>Ở Lâm Đồng, giống me được trồng phổ biến nhất là me chua (hay còn gọi là me ta) và me ngọt (còn gọi là me Thái). Me chua là giống bản địa, được trồng lâu đời, trong khi me ngọt là giống mới du nhập, được ưa chuộng nhờ vị ngọt và năng suất cao. </w:t>
      </w:r>
    </w:p>
    <w:p w:rsidR="00D145A0" w:rsidRPr="00A60FC6" w:rsidRDefault="00D145A0" w:rsidP="00A60FC6">
      <w:pPr>
        <w:shd w:val="clear" w:color="auto" w:fill="FFFFFF"/>
        <w:spacing w:before="120" w:after="0" w:line="240" w:lineRule="auto"/>
        <w:ind w:firstLine="567"/>
        <w:jc w:val="both"/>
        <w:rPr>
          <w:rFonts w:cs="Times New Roman"/>
          <w:b/>
          <w:sz w:val="27"/>
          <w:szCs w:val="27"/>
          <w:lang w:val="nl-NL"/>
        </w:rPr>
      </w:pPr>
      <w:r w:rsidRPr="00A60FC6">
        <w:rPr>
          <w:rFonts w:cs="Times New Roman"/>
          <w:b/>
          <w:sz w:val="27"/>
          <w:szCs w:val="27"/>
          <w:lang w:val="nl-NL"/>
        </w:rPr>
        <w:t>1.2. Tiêu chuẩn cây giống</w:t>
      </w:r>
    </w:p>
    <w:p w:rsidR="00D145A0" w:rsidRPr="00A60FC6" w:rsidRDefault="00D145A0" w:rsidP="00A60FC6">
      <w:pPr>
        <w:spacing w:before="120" w:after="0" w:line="240" w:lineRule="auto"/>
        <w:ind w:firstLine="567"/>
        <w:jc w:val="both"/>
        <w:rPr>
          <w:rFonts w:eastAsia="Times New Roman" w:cs="Times New Roman"/>
          <w:spacing w:val="-4"/>
          <w:sz w:val="27"/>
          <w:szCs w:val="27"/>
          <w:shd w:val="clear" w:color="auto" w:fill="FFFFFF"/>
        </w:rPr>
      </w:pPr>
      <w:r w:rsidRPr="00A60FC6">
        <w:rPr>
          <w:rFonts w:eastAsia="Times New Roman" w:cs="Times New Roman"/>
          <w:spacing w:val="-4"/>
          <w:sz w:val="27"/>
          <w:szCs w:val="27"/>
          <w:shd w:val="clear" w:color="auto" w:fill="FFFFFF"/>
          <w:lang w:val="vi-VN"/>
        </w:rPr>
        <w:t>Chọn mua cây giống tại những cơ sở có địa chỉ rõ ràng, có giấy phép kinh doanh và đáp ứng đủ các yêu cầu từ cơ quan chức năng. </w:t>
      </w:r>
      <w:r w:rsidR="004E786E" w:rsidRPr="00A60FC6">
        <w:rPr>
          <w:rFonts w:eastAsia="Times New Roman" w:cs="Times New Roman"/>
          <w:spacing w:val="-4"/>
          <w:sz w:val="27"/>
          <w:szCs w:val="27"/>
          <w:shd w:val="clear" w:color="auto" w:fill="FFFFFF"/>
        </w:rPr>
        <w:t>Phần lớn g</w:t>
      </w:r>
      <w:r w:rsidR="004E786E" w:rsidRPr="00A60FC6">
        <w:rPr>
          <w:rFonts w:eastAsia="Times New Roman" w:cs="Times New Roman"/>
          <w:spacing w:val="-4"/>
          <w:sz w:val="27"/>
          <w:szCs w:val="27"/>
          <w:shd w:val="clear" w:color="auto" w:fill="FFFFFF"/>
          <w:lang w:val="vi-VN"/>
        </w:rPr>
        <w:t xml:space="preserve">iống cây me được nhân giống bằng phương pháp ghép, với đặc tính của cây ghép là nhanh cho trái, năng suất cao hơn cây hạt. </w:t>
      </w:r>
    </w:p>
    <w:p w:rsidR="00D145A0" w:rsidRPr="00A60FC6" w:rsidRDefault="00D145A0" w:rsidP="00A60FC6">
      <w:pPr>
        <w:spacing w:before="120" w:after="0" w:line="240" w:lineRule="auto"/>
        <w:ind w:firstLine="567"/>
        <w:jc w:val="both"/>
        <w:rPr>
          <w:rFonts w:eastAsia="Times New Roman" w:cs="Times New Roman"/>
          <w:sz w:val="27"/>
          <w:szCs w:val="27"/>
          <w:shd w:val="clear" w:color="auto" w:fill="FFFFFF"/>
        </w:rPr>
      </w:pPr>
      <w:r w:rsidRPr="00A60FC6">
        <w:rPr>
          <w:rFonts w:eastAsia="Times New Roman" w:cs="Times New Roman"/>
          <w:sz w:val="27"/>
          <w:szCs w:val="27"/>
          <w:shd w:val="clear" w:color="auto" w:fill="FFFFFF"/>
        </w:rPr>
        <w:t xml:space="preserve">Tiêu chuẩn cây giống ghép: Chiều cao </w:t>
      </w:r>
      <w:r w:rsidR="004E786E" w:rsidRPr="00A60FC6">
        <w:rPr>
          <w:rFonts w:eastAsia="Times New Roman" w:cs="Times New Roman"/>
          <w:sz w:val="27"/>
          <w:szCs w:val="27"/>
          <w:shd w:val="clear" w:color="auto" w:fill="FFFFFF"/>
        </w:rPr>
        <w:t>từ</w:t>
      </w:r>
      <w:r w:rsidRPr="00A60FC6">
        <w:rPr>
          <w:rFonts w:eastAsia="Times New Roman" w:cs="Times New Roman"/>
          <w:sz w:val="27"/>
          <w:szCs w:val="27"/>
          <w:shd w:val="clear" w:color="auto" w:fill="FFFFFF"/>
        </w:rPr>
        <w:t xml:space="preserve"> 40 – 50 cm tính từ vị trí mặt bầu trở lên. Cây khỏe mạnh, không sâu bệnh và đúng giống. Gốc ghép và cành ghép cần có đường kính tương đồng và vết ghép phải liền sẹo. </w:t>
      </w:r>
    </w:p>
    <w:p w:rsidR="00D145A0" w:rsidRPr="00A60FC6" w:rsidRDefault="00D145A0" w:rsidP="00A60FC6">
      <w:pPr>
        <w:shd w:val="clear" w:color="auto" w:fill="FFFFFF"/>
        <w:spacing w:before="120" w:after="0" w:line="240" w:lineRule="auto"/>
        <w:ind w:left="131" w:firstLine="567"/>
        <w:jc w:val="both"/>
        <w:rPr>
          <w:rFonts w:eastAsia="Times New Roman" w:cs="Times New Roman"/>
          <w:b/>
          <w:sz w:val="27"/>
          <w:szCs w:val="27"/>
        </w:rPr>
      </w:pPr>
      <w:r w:rsidRPr="00A60FC6">
        <w:rPr>
          <w:rFonts w:eastAsia="Times New Roman" w:cs="Times New Roman"/>
          <w:b/>
          <w:sz w:val="27"/>
          <w:szCs w:val="27"/>
        </w:rPr>
        <w:t>2. Kỹ thuật trồng và chăm sóc</w:t>
      </w:r>
    </w:p>
    <w:p w:rsidR="00D145A0" w:rsidRPr="00A60FC6" w:rsidRDefault="00D145A0" w:rsidP="00A60FC6">
      <w:pPr>
        <w:shd w:val="clear" w:color="auto" w:fill="FFFFFF"/>
        <w:spacing w:before="120" w:after="0" w:line="240" w:lineRule="auto"/>
        <w:ind w:firstLine="567"/>
        <w:jc w:val="both"/>
        <w:rPr>
          <w:rFonts w:cs="Times New Roman"/>
          <w:b/>
          <w:sz w:val="27"/>
          <w:szCs w:val="27"/>
        </w:rPr>
      </w:pPr>
      <w:r w:rsidRPr="00A60FC6">
        <w:rPr>
          <w:rFonts w:cs="Times New Roman"/>
          <w:b/>
          <w:sz w:val="27"/>
          <w:szCs w:val="27"/>
        </w:rPr>
        <w:t>2.1. Thời vụ trồng</w:t>
      </w:r>
    </w:p>
    <w:p w:rsidR="00D145A0" w:rsidRPr="00A60FC6" w:rsidRDefault="00D145A0" w:rsidP="00A60FC6">
      <w:pPr>
        <w:shd w:val="clear" w:color="auto" w:fill="FFFFFF"/>
        <w:spacing w:before="120" w:after="0" w:line="240" w:lineRule="auto"/>
        <w:ind w:firstLine="567"/>
        <w:jc w:val="both"/>
        <w:rPr>
          <w:rFonts w:eastAsiaTheme="minorEastAsia" w:cs="Times New Roman"/>
          <w:sz w:val="27"/>
          <w:szCs w:val="27"/>
          <w:lang w:val="vi-VN"/>
        </w:rPr>
      </w:pPr>
      <w:r w:rsidRPr="00A60FC6">
        <w:rPr>
          <w:rFonts w:eastAsiaTheme="minorEastAsia" w:cs="Times New Roman"/>
          <w:sz w:val="27"/>
          <w:szCs w:val="27"/>
          <w:lang w:val="vi-VN"/>
        </w:rPr>
        <w:t>Có thể trồng cây quanh năm, nhưng để tiết kiệm công chăm sóc nên trồng vào đầu mùa mưa.</w:t>
      </w:r>
    </w:p>
    <w:p w:rsidR="00D145A0" w:rsidRPr="00A60FC6" w:rsidRDefault="00D145A0" w:rsidP="00A60FC6">
      <w:pPr>
        <w:shd w:val="clear" w:color="auto" w:fill="FFFFFF"/>
        <w:spacing w:before="120" w:after="0" w:line="240" w:lineRule="auto"/>
        <w:ind w:firstLine="567"/>
        <w:rPr>
          <w:rFonts w:eastAsiaTheme="minorEastAsia" w:cs="Times New Roman"/>
          <w:bCs/>
          <w:sz w:val="27"/>
          <w:szCs w:val="27"/>
        </w:rPr>
      </w:pPr>
      <w:r w:rsidRPr="00A60FC6">
        <w:rPr>
          <w:rFonts w:eastAsiaTheme="minorEastAsia" w:cs="Times New Roman"/>
          <w:b/>
          <w:sz w:val="27"/>
          <w:szCs w:val="27"/>
        </w:rPr>
        <w:t>2.2.</w:t>
      </w:r>
      <w:r w:rsidRPr="00A60FC6">
        <w:rPr>
          <w:rFonts w:eastAsiaTheme="minorEastAsia" w:cs="Times New Roman"/>
          <w:bCs/>
          <w:sz w:val="27"/>
          <w:szCs w:val="27"/>
        </w:rPr>
        <w:t xml:space="preserve"> </w:t>
      </w:r>
      <w:r w:rsidRPr="00A60FC6">
        <w:rPr>
          <w:rFonts w:eastAsiaTheme="minorEastAsia" w:cs="Times New Roman"/>
          <w:b/>
          <w:bCs/>
          <w:sz w:val="27"/>
          <w:szCs w:val="27"/>
        </w:rPr>
        <w:t>Mật độ, khoảng cách</w:t>
      </w:r>
    </w:p>
    <w:p w:rsidR="00D145A0" w:rsidRPr="00A60FC6" w:rsidRDefault="00D145A0" w:rsidP="00A60FC6">
      <w:pPr>
        <w:widowControl w:val="0"/>
        <w:autoSpaceDE w:val="0"/>
        <w:autoSpaceDN w:val="0"/>
        <w:spacing w:before="120" w:after="0" w:line="240" w:lineRule="auto"/>
        <w:ind w:firstLine="567"/>
        <w:jc w:val="both"/>
        <w:rPr>
          <w:rFonts w:eastAsia="Times New Roman" w:cs="Times New Roman"/>
          <w:sz w:val="27"/>
          <w:szCs w:val="27"/>
          <w:shd w:val="clear" w:color="auto" w:fill="FFFFFF"/>
          <w:lang w:val="vi-VN"/>
        </w:rPr>
      </w:pPr>
      <w:r w:rsidRPr="00A60FC6">
        <w:rPr>
          <w:rFonts w:eastAsia="Times New Roman" w:cs="Times New Roman"/>
          <w:sz w:val="27"/>
          <w:szCs w:val="27"/>
          <w:shd w:val="clear" w:color="auto" w:fill="FFFFFF"/>
        </w:rPr>
        <w:t>K</w:t>
      </w:r>
      <w:r w:rsidRPr="00A60FC6">
        <w:rPr>
          <w:rFonts w:eastAsia="Times New Roman" w:cs="Times New Roman"/>
          <w:sz w:val="27"/>
          <w:szCs w:val="27"/>
          <w:shd w:val="clear" w:color="auto" w:fill="FFFFFF"/>
          <w:lang w:val="vi-VN"/>
        </w:rPr>
        <w:t>hoảng cách trồng 8 x 8 m, 7 x 8 m, 7 x 7 m</w:t>
      </w:r>
      <w:r w:rsidRPr="00A60FC6">
        <w:rPr>
          <w:rFonts w:eastAsia="Times New Roman" w:cs="Times New Roman"/>
          <w:sz w:val="27"/>
          <w:szCs w:val="27"/>
          <w:shd w:val="clear" w:color="auto" w:fill="FFFFFF"/>
        </w:rPr>
        <w:t>,</w:t>
      </w:r>
      <w:r w:rsidRPr="00A60FC6">
        <w:rPr>
          <w:rFonts w:eastAsia="Times New Roman" w:cs="Times New Roman"/>
          <w:sz w:val="27"/>
          <w:szCs w:val="27"/>
          <w:shd w:val="clear" w:color="auto" w:fill="FFFFFF"/>
          <w:lang w:val="vi-VN"/>
        </w:rPr>
        <w:t xml:space="preserve"> </w:t>
      </w:r>
      <w:r w:rsidRPr="00A60FC6">
        <w:rPr>
          <w:rFonts w:eastAsia="Times New Roman" w:cs="Times New Roman"/>
          <w:sz w:val="27"/>
          <w:szCs w:val="27"/>
          <w:shd w:val="clear" w:color="auto" w:fill="FFFFFF"/>
        </w:rPr>
        <w:t>m</w:t>
      </w:r>
      <w:r w:rsidRPr="00A60FC6">
        <w:rPr>
          <w:rFonts w:eastAsia="Times New Roman" w:cs="Times New Roman"/>
          <w:sz w:val="27"/>
          <w:szCs w:val="27"/>
          <w:shd w:val="clear" w:color="auto" w:fill="FFFFFF"/>
          <w:lang w:val="vi-VN"/>
        </w:rPr>
        <w:t xml:space="preserve">ật độ trồng lý tưởng cho cây me là khoảng 156 </w:t>
      </w:r>
      <w:r w:rsidRPr="00A60FC6">
        <w:rPr>
          <w:rFonts w:eastAsia="Times New Roman" w:cs="Times New Roman"/>
          <w:sz w:val="27"/>
          <w:szCs w:val="27"/>
          <w:shd w:val="clear" w:color="auto" w:fill="FFFFFF"/>
        </w:rPr>
        <w:t xml:space="preserve">– 204 </w:t>
      </w:r>
      <w:r w:rsidRPr="00A60FC6">
        <w:rPr>
          <w:rFonts w:eastAsia="Times New Roman" w:cs="Times New Roman"/>
          <w:sz w:val="27"/>
          <w:szCs w:val="27"/>
          <w:shd w:val="clear" w:color="auto" w:fill="FFFFFF"/>
          <w:lang w:val="vi-VN"/>
        </w:rPr>
        <w:t>cây/ha. Điều này không chỉ giúp cây có đủ không gian phát triển mà còn giảm tình trạng cạnh tranh dinh dưỡng giữa các cây.</w:t>
      </w:r>
    </w:p>
    <w:p w:rsidR="00D145A0" w:rsidRPr="00A60FC6" w:rsidRDefault="00D145A0" w:rsidP="00A60FC6">
      <w:pPr>
        <w:spacing w:before="120" w:after="0" w:line="240" w:lineRule="auto"/>
        <w:ind w:firstLine="567"/>
        <w:rPr>
          <w:rFonts w:eastAsiaTheme="minorEastAsia" w:cs="Times New Roman"/>
          <w:b/>
          <w:sz w:val="27"/>
          <w:szCs w:val="27"/>
        </w:rPr>
      </w:pPr>
      <w:r w:rsidRPr="00A60FC6">
        <w:rPr>
          <w:rFonts w:eastAsiaTheme="minorEastAsia" w:cs="Times New Roman"/>
          <w:b/>
          <w:sz w:val="27"/>
          <w:szCs w:val="27"/>
        </w:rPr>
        <w:t>2.3. Chuẩn bị đất</w:t>
      </w:r>
    </w:p>
    <w:p w:rsidR="00D145A0" w:rsidRPr="00A60FC6" w:rsidRDefault="00D145A0" w:rsidP="00A60FC6">
      <w:pPr>
        <w:shd w:val="clear" w:color="auto" w:fill="FFFFFF"/>
        <w:spacing w:before="120" w:after="0" w:line="240" w:lineRule="auto"/>
        <w:ind w:firstLine="567"/>
        <w:jc w:val="both"/>
        <w:rPr>
          <w:rFonts w:eastAsiaTheme="minorEastAsia" w:cs="Times New Roman"/>
          <w:sz w:val="27"/>
          <w:szCs w:val="27"/>
          <w:lang w:val="vi-VN"/>
        </w:rPr>
      </w:pPr>
      <w:r w:rsidRPr="00A60FC6">
        <w:rPr>
          <w:rFonts w:eastAsiaTheme="minorEastAsia" w:cs="Times New Roman"/>
          <w:iCs/>
          <w:sz w:val="27"/>
          <w:szCs w:val="27"/>
          <w:lang w:val="vi-VN"/>
        </w:rPr>
        <w:t>Trước</w:t>
      </w:r>
      <w:r w:rsidRPr="00A60FC6">
        <w:rPr>
          <w:rFonts w:eastAsiaTheme="minorEastAsia" w:cs="Times New Roman"/>
          <w:i/>
          <w:iCs/>
          <w:sz w:val="27"/>
          <w:szCs w:val="27"/>
          <w:lang w:val="vi-VN"/>
        </w:rPr>
        <w:t> </w:t>
      </w:r>
      <w:r w:rsidRPr="00A60FC6">
        <w:rPr>
          <w:rFonts w:eastAsiaTheme="minorEastAsia" w:cs="Times New Roman"/>
          <w:sz w:val="27"/>
          <w:szCs w:val="27"/>
          <w:lang w:val="vi-VN"/>
        </w:rPr>
        <w:t xml:space="preserve">khi trồng cây cần chuẩn bị đất sạch sẽ, phát quang bụi rậm nhổ sạch cỏ dại xung quanh vườn. </w:t>
      </w:r>
    </w:p>
    <w:p w:rsidR="00D145A0" w:rsidRPr="00A60FC6" w:rsidRDefault="00D145A0" w:rsidP="00A60FC6">
      <w:pPr>
        <w:shd w:val="clear" w:color="auto" w:fill="FFFFFF"/>
        <w:spacing w:before="120" w:after="0" w:line="240" w:lineRule="auto"/>
        <w:ind w:firstLine="567"/>
        <w:jc w:val="both"/>
        <w:rPr>
          <w:rFonts w:eastAsiaTheme="minorEastAsia" w:cs="Times New Roman"/>
          <w:b/>
          <w:sz w:val="27"/>
          <w:szCs w:val="27"/>
        </w:rPr>
      </w:pPr>
      <w:r w:rsidRPr="00A60FC6">
        <w:rPr>
          <w:rFonts w:eastAsiaTheme="minorEastAsia" w:cs="Times New Roman"/>
          <w:b/>
          <w:sz w:val="27"/>
          <w:szCs w:val="27"/>
        </w:rPr>
        <w:t>2.4. Đào hố, bón lót</w:t>
      </w:r>
    </w:p>
    <w:p w:rsidR="00D145A0" w:rsidRPr="00A60FC6" w:rsidRDefault="00D145A0" w:rsidP="00A60FC6">
      <w:pPr>
        <w:shd w:val="clear" w:color="auto" w:fill="FFFFFF"/>
        <w:spacing w:before="120" w:after="0" w:line="240" w:lineRule="auto"/>
        <w:ind w:firstLine="567"/>
        <w:jc w:val="both"/>
        <w:rPr>
          <w:rFonts w:eastAsiaTheme="minorEastAsia" w:cs="Times New Roman"/>
          <w:sz w:val="27"/>
          <w:szCs w:val="27"/>
          <w:lang w:val="vi-VN"/>
        </w:rPr>
      </w:pPr>
      <w:r w:rsidRPr="00A60FC6">
        <w:rPr>
          <w:rFonts w:eastAsiaTheme="minorEastAsia" w:cs="Times New Roman"/>
          <w:sz w:val="27"/>
          <w:szCs w:val="27"/>
          <w:lang w:val="vi-VN"/>
        </w:rPr>
        <w:t>Đào hố với kích thước khoảng 60</w:t>
      </w:r>
      <w:r w:rsidRPr="00A60FC6">
        <w:rPr>
          <w:rFonts w:eastAsiaTheme="minorEastAsia" w:cs="Times New Roman"/>
          <w:sz w:val="27"/>
          <w:szCs w:val="27"/>
        </w:rPr>
        <w:t xml:space="preserve"> </w:t>
      </w:r>
      <w:r w:rsidRPr="00A60FC6">
        <w:rPr>
          <w:rFonts w:eastAsiaTheme="minorEastAsia" w:cs="Times New Roman"/>
          <w:sz w:val="27"/>
          <w:szCs w:val="27"/>
          <w:lang w:val="vi-VN"/>
        </w:rPr>
        <w:t>x</w:t>
      </w:r>
      <w:r w:rsidRPr="00A60FC6">
        <w:rPr>
          <w:rFonts w:eastAsiaTheme="minorEastAsia" w:cs="Times New Roman"/>
          <w:sz w:val="27"/>
          <w:szCs w:val="27"/>
        </w:rPr>
        <w:t xml:space="preserve"> </w:t>
      </w:r>
      <w:r w:rsidRPr="00A60FC6">
        <w:rPr>
          <w:rFonts w:eastAsiaTheme="minorEastAsia" w:cs="Times New Roman"/>
          <w:sz w:val="27"/>
          <w:szCs w:val="27"/>
          <w:lang w:val="vi-VN"/>
        </w:rPr>
        <w:t>60</w:t>
      </w:r>
      <w:r w:rsidRPr="00A60FC6">
        <w:rPr>
          <w:rFonts w:eastAsiaTheme="minorEastAsia" w:cs="Times New Roman"/>
          <w:sz w:val="27"/>
          <w:szCs w:val="27"/>
        </w:rPr>
        <w:t xml:space="preserve"> </w:t>
      </w:r>
      <w:r w:rsidRPr="00A60FC6">
        <w:rPr>
          <w:rFonts w:eastAsiaTheme="minorEastAsia" w:cs="Times New Roman"/>
          <w:sz w:val="27"/>
          <w:szCs w:val="27"/>
          <w:lang w:val="vi-VN"/>
        </w:rPr>
        <w:t>x</w:t>
      </w:r>
      <w:r w:rsidRPr="00A60FC6">
        <w:rPr>
          <w:rFonts w:eastAsiaTheme="minorEastAsia" w:cs="Times New Roman"/>
          <w:sz w:val="27"/>
          <w:szCs w:val="27"/>
        </w:rPr>
        <w:t xml:space="preserve"> </w:t>
      </w:r>
      <w:r w:rsidRPr="00A60FC6">
        <w:rPr>
          <w:rFonts w:eastAsiaTheme="minorEastAsia" w:cs="Times New Roman"/>
          <w:sz w:val="27"/>
          <w:szCs w:val="27"/>
          <w:lang w:val="vi-VN"/>
        </w:rPr>
        <w:t>40</w:t>
      </w:r>
      <w:r w:rsidRPr="00A60FC6">
        <w:rPr>
          <w:rFonts w:eastAsiaTheme="minorEastAsia" w:cs="Times New Roman"/>
          <w:sz w:val="27"/>
          <w:szCs w:val="27"/>
        </w:rPr>
        <w:t xml:space="preserve"> </w:t>
      </w:r>
      <w:r w:rsidRPr="00A60FC6">
        <w:rPr>
          <w:rFonts w:eastAsiaTheme="minorEastAsia" w:cs="Times New Roman"/>
          <w:sz w:val="27"/>
          <w:szCs w:val="27"/>
          <w:lang w:val="vi-VN"/>
        </w:rPr>
        <w:t xml:space="preserve">cm </w:t>
      </w:r>
      <w:r w:rsidRPr="00A60FC6">
        <w:rPr>
          <w:rFonts w:eastAsiaTheme="minorEastAsia" w:cs="Times New Roman"/>
          <w:sz w:val="27"/>
          <w:szCs w:val="27"/>
        </w:rPr>
        <w:t xml:space="preserve">tùy theo điều kiện khí hậu thổ nhưỡng của đất để trồng </w:t>
      </w:r>
      <w:r w:rsidRPr="00A60FC6">
        <w:rPr>
          <w:rFonts w:eastAsiaTheme="minorEastAsia" w:cs="Times New Roman"/>
          <w:sz w:val="27"/>
          <w:szCs w:val="27"/>
          <w:lang w:val="vi-VN"/>
        </w:rPr>
        <w:t>cây được sinh trưởng và phát triển tốt.</w:t>
      </w:r>
    </w:p>
    <w:p w:rsidR="00D145A0" w:rsidRPr="00A60FC6" w:rsidRDefault="00D145A0" w:rsidP="00A60FC6">
      <w:pPr>
        <w:shd w:val="clear" w:color="auto" w:fill="FFFFFF"/>
        <w:spacing w:before="120" w:after="0" w:line="240" w:lineRule="auto"/>
        <w:ind w:firstLine="567"/>
        <w:jc w:val="both"/>
        <w:rPr>
          <w:rFonts w:eastAsiaTheme="minorEastAsia" w:cs="Times New Roman"/>
          <w:sz w:val="27"/>
          <w:szCs w:val="27"/>
          <w:lang w:val="vi-VN"/>
        </w:rPr>
      </w:pPr>
      <w:r w:rsidRPr="00A60FC6">
        <w:rPr>
          <w:rFonts w:eastAsiaTheme="minorEastAsia" w:cs="Times New Roman"/>
          <w:iCs/>
          <w:sz w:val="27"/>
          <w:szCs w:val="27"/>
          <w:lang w:val="vi-VN"/>
        </w:rPr>
        <w:t>Sau</w:t>
      </w:r>
      <w:r w:rsidRPr="00A60FC6">
        <w:rPr>
          <w:rFonts w:eastAsiaTheme="minorEastAsia" w:cs="Times New Roman"/>
          <w:i/>
          <w:iCs/>
          <w:sz w:val="27"/>
          <w:szCs w:val="27"/>
          <w:lang w:val="vi-VN"/>
        </w:rPr>
        <w:t> </w:t>
      </w:r>
      <w:r w:rsidRPr="00A60FC6">
        <w:rPr>
          <w:rFonts w:eastAsiaTheme="minorEastAsia" w:cs="Times New Roman"/>
          <w:sz w:val="27"/>
          <w:szCs w:val="27"/>
          <w:lang w:val="vi-VN"/>
        </w:rPr>
        <w:t>khi đào hố trồng xong</w:t>
      </w:r>
      <w:r w:rsidRPr="00A60FC6">
        <w:rPr>
          <w:rFonts w:eastAsiaTheme="minorEastAsia" w:cs="Times New Roman"/>
          <w:sz w:val="27"/>
          <w:szCs w:val="27"/>
        </w:rPr>
        <w:t>,</w:t>
      </w:r>
      <w:r w:rsidRPr="00A60FC6">
        <w:rPr>
          <w:rFonts w:eastAsiaTheme="minorEastAsia" w:cs="Times New Roman"/>
          <w:sz w:val="27"/>
          <w:szCs w:val="27"/>
          <w:lang w:val="vi-VN"/>
        </w:rPr>
        <w:t xml:space="preserve"> tiến hành </w:t>
      </w:r>
      <w:r w:rsidRPr="00A60FC6">
        <w:rPr>
          <w:rFonts w:eastAsiaTheme="minorEastAsia" w:cs="Times New Roman"/>
          <w:sz w:val="27"/>
          <w:szCs w:val="27"/>
        </w:rPr>
        <w:t>t</w:t>
      </w:r>
      <w:r w:rsidRPr="00A60FC6">
        <w:rPr>
          <w:rFonts w:eastAsiaTheme="minorEastAsia" w:cs="Times New Roman"/>
          <w:sz w:val="27"/>
          <w:szCs w:val="27"/>
          <w:lang w:val="vi-VN"/>
        </w:rPr>
        <w:t>rộn đều lượng phân bón</w:t>
      </w:r>
      <w:r w:rsidRPr="00A60FC6">
        <w:rPr>
          <w:rFonts w:eastAsiaTheme="minorEastAsia" w:cs="Times New Roman"/>
          <w:sz w:val="27"/>
          <w:szCs w:val="27"/>
        </w:rPr>
        <w:t xml:space="preserve"> lót</w:t>
      </w:r>
      <w:r w:rsidRPr="00A60FC6">
        <w:rPr>
          <w:rFonts w:eastAsiaTheme="minorEastAsia" w:cs="Times New Roman"/>
          <w:sz w:val="27"/>
          <w:szCs w:val="27"/>
          <w:lang w:val="vi-VN"/>
        </w:rPr>
        <w:t xml:space="preserve"> với đất rồi lấp đất lại ủ 1 tháng</w:t>
      </w:r>
      <w:r w:rsidRPr="00A60FC6">
        <w:rPr>
          <w:rFonts w:eastAsiaTheme="minorEastAsia" w:cs="Times New Roman"/>
          <w:i/>
          <w:iCs/>
          <w:sz w:val="27"/>
          <w:szCs w:val="27"/>
          <w:lang w:val="vi-VN"/>
        </w:rPr>
        <w:t> </w:t>
      </w:r>
      <w:r w:rsidRPr="00A60FC6">
        <w:rPr>
          <w:rFonts w:eastAsiaTheme="minorEastAsia" w:cs="Times New Roman"/>
          <w:iCs/>
          <w:sz w:val="27"/>
          <w:szCs w:val="27"/>
          <w:lang w:val="vi-VN"/>
        </w:rPr>
        <w:t>sau đó</w:t>
      </w:r>
      <w:r w:rsidRPr="00A60FC6">
        <w:rPr>
          <w:rFonts w:eastAsiaTheme="minorEastAsia" w:cs="Times New Roman"/>
          <w:i/>
          <w:iCs/>
          <w:sz w:val="27"/>
          <w:szCs w:val="27"/>
          <w:lang w:val="vi-VN"/>
        </w:rPr>
        <w:t> </w:t>
      </w:r>
      <w:r w:rsidRPr="00A60FC6">
        <w:rPr>
          <w:rFonts w:eastAsiaTheme="minorEastAsia" w:cs="Times New Roman"/>
          <w:sz w:val="27"/>
          <w:szCs w:val="27"/>
          <w:lang w:val="vi-VN"/>
        </w:rPr>
        <w:t>mới trồng cây con giống vào.</w:t>
      </w:r>
    </w:p>
    <w:p w:rsidR="00D145A0" w:rsidRPr="00A60FC6" w:rsidRDefault="00D145A0" w:rsidP="00A60FC6">
      <w:pPr>
        <w:shd w:val="clear" w:color="auto" w:fill="FFFFFF"/>
        <w:spacing w:before="120" w:after="0" w:line="240" w:lineRule="auto"/>
        <w:ind w:firstLine="567"/>
        <w:rPr>
          <w:rFonts w:eastAsiaTheme="minorEastAsia" w:cs="Times New Roman"/>
          <w:b/>
          <w:sz w:val="27"/>
          <w:szCs w:val="27"/>
          <w:lang w:val="fi-FI"/>
        </w:rPr>
      </w:pPr>
      <w:r w:rsidRPr="00A60FC6">
        <w:rPr>
          <w:rFonts w:eastAsiaTheme="minorEastAsia" w:cs="Times New Roman"/>
          <w:b/>
          <w:sz w:val="27"/>
          <w:szCs w:val="27"/>
        </w:rPr>
        <w:t xml:space="preserve">2.5. </w:t>
      </w:r>
      <w:r w:rsidRPr="00A60FC6">
        <w:rPr>
          <w:rFonts w:eastAsiaTheme="minorEastAsia" w:cs="Times New Roman"/>
          <w:b/>
          <w:sz w:val="27"/>
          <w:szCs w:val="27"/>
          <w:lang w:val="fi-FI"/>
        </w:rPr>
        <w:t>Kỹ thuật trồng</w:t>
      </w:r>
    </w:p>
    <w:p w:rsidR="00D145A0" w:rsidRPr="00A60FC6" w:rsidRDefault="00D145A0" w:rsidP="00A60FC6">
      <w:pPr>
        <w:widowControl w:val="0"/>
        <w:autoSpaceDE w:val="0"/>
        <w:autoSpaceDN w:val="0"/>
        <w:spacing w:before="120" w:after="0" w:line="240" w:lineRule="auto"/>
        <w:ind w:firstLine="567"/>
        <w:jc w:val="both"/>
        <w:rPr>
          <w:rFonts w:eastAsia="Calibri" w:cs="Times New Roman"/>
          <w:bCs/>
          <w:sz w:val="27"/>
          <w:szCs w:val="27"/>
          <w:lang w:val="vi-VN"/>
        </w:rPr>
      </w:pPr>
      <w:r w:rsidRPr="00A60FC6">
        <w:rPr>
          <w:rFonts w:eastAsia="Calibri" w:cs="Times New Roman"/>
          <w:bCs/>
          <w:sz w:val="27"/>
          <w:szCs w:val="27"/>
        </w:rPr>
        <w:t>D</w:t>
      </w:r>
      <w:r w:rsidRPr="00A60FC6">
        <w:rPr>
          <w:rFonts w:eastAsia="Calibri" w:cs="Times New Roman"/>
          <w:bCs/>
          <w:sz w:val="27"/>
          <w:szCs w:val="27"/>
          <w:lang w:val="vi-VN"/>
        </w:rPr>
        <w:t>ùng dao rạch bỏ lớp nylon ở bầu cây giống, đặt cây giống vào giữa hố, dùng tay nén đất, dùng cọc để cố định cây con, chú ý che nắng cho cây trồng. Trồng xong cần tưới ẩm cho cây khoảng 2 tuần đầu để cây bén r</w:t>
      </w:r>
      <w:r w:rsidR="00951AA3" w:rsidRPr="00A60FC6">
        <w:rPr>
          <w:rFonts w:eastAsia="Calibri" w:cs="Times New Roman"/>
          <w:bCs/>
          <w:sz w:val="27"/>
          <w:szCs w:val="27"/>
          <w:lang w:val="vi-VN"/>
        </w:rPr>
        <w:t>ễ</w:t>
      </w:r>
      <w:r w:rsidRPr="00A60FC6">
        <w:rPr>
          <w:rFonts w:eastAsia="Calibri" w:cs="Times New Roman"/>
          <w:bCs/>
          <w:sz w:val="27"/>
          <w:szCs w:val="27"/>
          <w:lang w:val="vi-VN"/>
        </w:rPr>
        <w:t xml:space="preserve"> hồi xanh. </w:t>
      </w:r>
    </w:p>
    <w:p w:rsidR="00D145A0" w:rsidRPr="00A60FC6" w:rsidRDefault="00D145A0" w:rsidP="00A60FC6">
      <w:pPr>
        <w:spacing w:before="120" w:after="0" w:line="240" w:lineRule="auto"/>
        <w:ind w:firstLine="567"/>
        <w:rPr>
          <w:rFonts w:eastAsiaTheme="minorEastAsia" w:cs="Times New Roman"/>
          <w:b/>
          <w:sz w:val="27"/>
          <w:szCs w:val="27"/>
          <w:lang w:val="fi-FI"/>
        </w:rPr>
      </w:pPr>
      <w:r w:rsidRPr="00A60FC6">
        <w:rPr>
          <w:rFonts w:eastAsiaTheme="minorEastAsia" w:cs="Times New Roman"/>
          <w:b/>
          <w:sz w:val="27"/>
          <w:szCs w:val="27"/>
        </w:rPr>
        <w:t>2.6.</w:t>
      </w:r>
      <w:r w:rsidRPr="00A60FC6">
        <w:rPr>
          <w:rFonts w:eastAsiaTheme="minorEastAsia" w:cs="Times New Roman"/>
          <w:b/>
          <w:sz w:val="27"/>
          <w:szCs w:val="27"/>
          <w:lang w:val="fi-FI"/>
        </w:rPr>
        <w:t xml:space="preserve"> Phân bón và kỹ thuật bón phân</w:t>
      </w:r>
    </w:p>
    <w:p w:rsidR="00D145A0" w:rsidRPr="00A60FC6" w:rsidRDefault="00D145A0" w:rsidP="00A60FC6">
      <w:pPr>
        <w:spacing w:before="120" w:after="0" w:line="240" w:lineRule="auto"/>
        <w:ind w:firstLine="567"/>
        <w:rPr>
          <w:rFonts w:eastAsiaTheme="minorEastAsia" w:cs="Times New Roman"/>
          <w:b/>
          <w:sz w:val="27"/>
          <w:szCs w:val="27"/>
          <w:lang w:val="fi-FI"/>
        </w:rPr>
      </w:pPr>
      <w:r w:rsidRPr="00A60FC6">
        <w:rPr>
          <w:rFonts w:eastAsiaTheme="minorEastAsia" w:cs="Times New Roman"/>
          <w:b/>
          <w:sz w:val="27"/>
          <w:szCs w:val="27"/>
          <w:lang w:val="fi-FI"/>
        </w:rPr>
        <w:t xml:space="preserve">2.6.1. Thời kỳ kiến thiết cơ bản (KTCB) </w:t>
      </w:r>
    </w:p>
    <w:tbl>
      <w:tblPr>
        <w:tblStyle w:val="TableGrid51"/>
        <w:tblW w:w="9493" w:type="dxa"/>
        <w:tblLayout w:type="fixed"/>
        <w:tblLook w:val="04A0" w:firstRow="1" w:lastRow="0" w:firstColumn="1" w:lastColumn="0" w:noHBand="0" w:noVBand="1"/>
      </w:tblPr>
      <w:tblGrid>
        <w:gridCol w:w="1278"/>
        <w:gridCol w:w="1127"/>
        <w:gridCol w:w="851"/>
        <w:gridCol w:w="850"/>
        <w:gridCol w:w="1134"/>
        <w:gridCol w:w="851"/>
        <w:gridCol w:w="992"/>
        <w:gridCol w:w="1134"/>
        <w:gridCol w:w="1276"/>
      </w:tblGrid>
      <w:tr w:rsidR="00A60FC6" w:rsidRPr="00A60FC6" w:rsidTr="00950FB4">
        <w:tc>
          <w:tcPr>
            <w:tcW w:w="1278" w:type="dxa"/>
            <w:vMerge w:val="restart"/>
            <w:vAlign w:val="center"/>
          </w:tcPr>
          <w:p w:rsidR="00D145A0" w:rsidRPr="00A60FC6" w:rsidRDefault="00D145A0" w:rsidP="00A60FC6">
            <w:pPr>
              <w:spacing w:before="120"/>
              <w:ind w:firstLine="22"/>
              <w:jc w:val="center"/>
              <w:rPr>
                <w:rFonts w:cs="Times New Roman"/>
                <w:b/>
                <w:sz w:val="27"/>
                <w:szCs w:val="27"/>
                <w:lang w:val="fi-FI"/>
              </w:rPr>
            </w:pPr>
            <w:bookmarkStart w:id="0" w:name="_GoBack" w:colFirst="0" w:colLast="4"/>
            <w:r w:rsidRPr="00A60FC6">
              <w:rPr>
                <w:rFonts w:cs="Times New Roman"/>
                <w:b/>
                <w:sz w:val="27"/>
                <w:szCs w:val="27"/>
                <w:lang w:val="fi-FI"/>
              </w:rPr>
              <w:t>Thời kỳ bón</w:t>
            </w:r>
          </w:p>
        </w:tc>
        <w:tc>
          <w:tcPr>
            <w:tcW w:w="3962" w:type="dxa"/>
            <w:gridSpan w:val="4"/>
            <w:vAlign w:val="center"/>
          </w:tcPr>
          <w:p w:rsidR="00D145A0" w:rsidRPr="00A60FC6" w:rsidRDefault="00D145A0" w:rsidP="00A60FC6">
            <w:pPr>
              <w:spacing w:before="120"/>
              <w:ind w:firstLine="22"/>
              <w:jc w:val="center"/>
              <w:rPr>
                <w:rFonts w:cs="Times New Roman"/>
                <w:b/>
                <w:sz w:val="27"/>
                <w:szCs w:val="27"/>
                <w:lang w:val="fi-FI"/>
              </w:rPr>
            </w:pPr>
            <w:r w:rsidRPr="00A60FC6">
              <w:rPr>
                <w:rFonts w:cs="Times New Roman"/>
                <w:b/>
                <w:sz w:val="27"/>
                <w:szCs w:val="27"/>
                <w:lang w:val="fi-FI"/>
              </w:rPr>
              <w:t>Lượng nguyên chất (kg/ha/năm)</w:t>
            </w:r>
          </w:p>
        </w:tc>
        <w:tc>
          <w:tcPr>
            <w:tcW w:w="2977" w:type="dxa"/>
            <w:gridSpan w:val="3"/>
          </w:tcPr>
          <w:p w:rsidR="00D145A0" w:rsidRPr="00A60FC6" w:rsidRDefault="00D145A0" w:rsidP="00A60FC6">
            <w:pPr>
              <w:spacing w:before="120"/>
              <w:ind w:firstLine="22"/>
              <w:jc w:val="center"/>
              <w:rPr>
                <w:rFonts w:cs="Times New Roman"/>
                <w:b/>
                <w:sz w:val="27"/>
                <w:szCs w:val="27"/>
                <w:lang w:val="fi-FI"/>
              </w:rPr>
            </w:pPr>
            <w:r w:rsidRPr="00A60FC6">
              <w:rPr>
                <w:rFonts w:cs="Times New Roman"/>
                <w:b/>
                <w:sz w:val="27"/>
                <w:szCs w:val="27"/>
                <w:lang w:val="fi-FI"/>
              </w:rPr>
              <w:t>Lượng thương phẩm (kg/ha/năm)</w:t>
            </w:r>
          </w:p>
        </w:tc>
        <w:tc>
          <w:tcPr>
            <w:tcW w:w="1276" w:type="dxa"/>
            <w:vMerge w:val="restart"/>
            <w:vAlign w:val="center"/>
          </w:tcPr>
          <w:p w:rsidR="00D145A0" w:rsidRPr="00A60FC6" w:rsidRDefault="00D145A0" w:rsidP="00A60FC6">
            <w:pPr>
              <w:spacing w:before="120"/>
              <w:ind w:firstLine="22"/>
              <w:jc w:val="center"/>
              <w:rPr>
                <w:rFonts w:cs="Times New Roman"/>
                <w:b/>
                <w:sz w:val="27"/>
                <w:szCs w:val="27"/>
                <w:lang w:val="fi-FI"/>
              </w:rPr>
            </w:pPr>
            <w:r w:rsidRPr="00A60FC6">
              <w:rPr>
                <w:rFonts w:cs="Times New Roman"/>
                <w:b/>
                <w:sz w:val="27"/>
                <w:szCs w:val="27"/>
                <w:lang w:val="fi-FI"/>
              </w:rPr>
              <w:t>Số lần bón/năm</w:t>
            </w:r>
          </w:p>
        </w:tc>
      </w:tr>
      <w:tr w:rsidR="00A60FC6" w:rsidRPr="00A60FC6" w:rsidTr="00950FB4">
        <w:tc>
          <w:tcPr>
            <w:tcW w:w="1278" w:type="dxa"/>
            <w:vMerge/>
            <w:vAlign w:val="center"/>
          </w:tcPr>
          <w:p w:rsidR="00D145A0" w:rsidRPr="00A60FC6" w:rsidRDefault="00D145A0" w:rsidP="00A60FC6">
            <w:pPr>
              <w:spacing w:before="120"/>
              <w:ind w:firstLine="22"/>
              <w:jc w:val="center"/>
              <w:rPr>
                <w:rFonts w:cs="Times New Roman"/>
                <w:b/>
                <w:sz w:val="27"/>
                <w:szCs w:val="27"/>
                <w:lang w:val="fi-FI"/>
              </w:rPr>
            </w:pPr>
          </w:p>
        </w:tc>
        <w:tc>
          <w:tcPr>
            <w:tcW w:w="1127" w:type="dxa"/>
            <w:vAlign w:val="center"/>
          </w:tcPr>
          <w:p w:rsidR="00D145A0" w:rsidRPr="00A60FC6" w:rsidRDefault="00D145A0" w:rsidP="00A60FC6">
            <w:pPr>
              <w:spacing w:before="120"/>
              <w:ind w:firstLine="22"/>
              <w:jc w:val="center"/>
              <w:rPr>
                <w:rFonts w:eastAsia="MS Mincho" w:cs="Times New Roman"/>
                <w:b/>
                <w:bCs/>
                <w:sz w:val="27"/>
                <w:szCs w:val="27"/>
                <w:lang w:eastAsia="ja-JP"/>
              </w:rPr>
            </w:pPr>
            <w:r w:rsidRPr="00A60FC6">
              <w:rPr>
                <w:rFonts w:eastAsia="MS Mincho" w:cs="Times New Roman"/>
                <w:b/>
                <w:bCs/>
                <w:sz w:val="27"/>
                <w:szCs w:val="27"/>
                <w:lang w:eastAsia="ja-JP"/>
              </w:rPr>
              <w:t>Hữu cơ (tấn)</w:t>
            </w:r>
          </w:p>
        </w:tc>
        <w:tc>
          <w:tcPr>
            <w:tcW w:w="851" w:type="dxa"/>
            <w:vAlign w:val="center"/>
          </w:tcPr>
          <w:p w:rsidR="00D145A0" w:rsidRPr="00A60FC6" w:rsidRDefault="00D145A0" w:rsidP="00A60FC6">
            <w:pPr>
              <w:spacing w:before="120"/>
              <w:ind w:firstLine="22"/>
              <w:jc w:val="center"/>
              <w:rPr>
                <w:rFonts w:eastAsia="MS Mincho" w:cs="Times New Roman"/>
                <w:b/>
                <w:bCs/>
                <w:sz w:val="27"/>
                <w:szCs w:val="27"/>
                <w:lang w:eastAsia="ja-JP"/>
              </w:rPr>
            </w:pPr>
            <w:r w:rsidRPr="00A60FC6">
              <w:rPr>
                <w:rFonts w:eastAsia="MS Mincho" w:cs="Times New Roman"/>
                <w:b/>
                <w:bCs/>
                <w:sz w:val="27"/>
                <w:szCs w:val="27"/>
                <w:lang w:eastAsia="ja-JP"/>
              </w:rPr>
              <w:t>N</w:t>
            </w:r>
          </w:p>
        </w:tc>
        <w:tc>
          <w:tcPr>
            <w:tcW w:w="850" w:type="dxa"/>
            <w:vAlign w:val="center"/>
          </w:tcPr>
          <w:p w:rsidR="00D145A0" w:rsidRPr="00A60FC6" w:rsidRDefault="00D145A0" w:rsidP="00A60FC6">
            <w:pPr>
              <w:spacing w:before="120"/>
              <w:ind w:firstLine="22"/>
              <w:jc w:val="center"/>
              <w:rPr>
                <w:rFonts w:eastAsia="MS Mincho" w:cs="Times New Roman"/>
                <w:b/>
                <w:bCs/>
                <w:sz w:val="27"/>
                <w:szCs w:val="27"/>
                <w:vertAlign w:val="subscript"/>
                <w:lang w:eastAsia="ja-JP"/>
              </w:rPr>
            </w:pPr>
            <w:r w:rsidRPr="00A60FC6">
              <w:rPr>
                <w:rFonts w:eastAsia="MS Mincho" w:cs="Times New Roman"/>
                <w:b/>
                <w:bCs/>
                <w:sz w:val="27"/>
                <w:szCs w:val="27"/>
                <w:lang w:eastAsia="ja-JP"/>
              </w:rPr>
              <w:t>P</w:t>
            </w:r>
            <w:r w:rsidRPr="00A60FC6">
              <w:rPr>
                <w:rFonts w:eastAsia="MS Mincho" w:cs="Times New Roman"/>
                <w:b/>
                <w:bCs/>
                <w:sz w:val="27"/>
                <w:szCs w:val="27"/>
                <w:vertAlign w:val="subscript"/>
                <w:lang w:eastAsia="ja-JP"/>
              </w:rPr>
              <w:t>2</w:t>
            </w:r>
            <w:r w:rsidRPr="00A60FC6">
              <w:rPr>
                <w:rFonts w:eastAsia="MS Mincho" w:cs="Times New Roman"/>
                <w:b/>
                <w:bCs/>
                <w:sz w:val="27"/>
                <w:szCs w:val="27"/>
                <w:lang w:eastAsia="ja-JP"/>
              </w:rPr>
              <w:t>O</w:t>
            </w:r>
            <w:r w:rsidRPr="00A60FC6">
              <w:rPr>
                <w:rFonts w:eastAsia="MS Mincho" w:cs="Times New Roman"/>
                <w:b/>
                <w:bCs/>
                <w:sz w:val="27"/>
                <w:szCs w:val="27"/>
                <w:vertAlign w:val="subscript"/>
                <w:lang w:eastAsia="ja-JP"/>
              </w:rPr>
              <w:t>5</w:t>
            </w:r>
          </w:p>
        </w:tc>
        <w:tc>
          <w:tcPr>
            <w:tcW w:w="1134" w:type="dxa"/>
            <w:vAlign w:val="center"/>
          </w:tcPr>
          <w:p w:rsidR="00D145A0" w:rsidRPr="00A60FC6" w:rsidRDefault="00D145A0" w:rsidP="00A60FC6">
            <w:pPr>
              <w:spacing w:before="120"/>
              <w:ind w:firstLine="22"/>
              <w:jc w:val="center"/>
              <w:rPr>
                <w:rFonts w:eastAsia="MS Mincho" w:cs="Times New Roman"/>
                <w:b/>
                <w:bCs/>
                <w:sz w:val="27"/>
                <w:szCs w:val="27"/>
                <w:vertAlign w:val="subscript"/>
                <w:lang w:eastAsia="ja-JP"/>
              </w:rPr>
            </w:pPr>
            <w:r w:rsidRPr="00A60FC6">
              <w:rPr>
                <w:rFonts w:eastAsia="MS Mincho" w:cs="Times New Roman"/>
                <w:b/>
                <w:bCs/>
                <w:sz w:val="27"/>
                <w:szCs w:val="27"/>
                <w:lang w:eastAsia="ja-JP"/>
              </w:rPr>
              <w:t>K</w:t>
            </w:r>
            <w:r w:rsidRPr="00A60FC6">
              <w:rPr>
                <w:rFonts w:eastAsia="MS Mincho" w:cs="Times New Roman"/>
                <w:b/>
                <w:bCs/>
                <w:sz w:val="27"/>
                <w:szCs w:val="27"/>
                <w:vertAlign w:val="subscript"/>
                <w:lang w:eastAsia="ja-JP"/>
              </w:rPr>
              <w:t>2</w:t>
            </w:r>
            <w:r w:rsidRPr="00A60FC6">
              <w:rPr>
                <w:rFonts w:eastAsia="MS Mincho" w:cs="Times New Roman"/>
                <w:b/>
                <w:bCs/>
                <w:sz w:val="27"/>
                <w:szCs w:val="27"/>
                <w:lang w:eastAsia="ja-JP"/>
              </w:rPr>
              <w:t>O</w:t>
            </w:r>
          </w:p>
        </w:tc>
        <w:tc>
          <w:tcPr>
            <w:tcW w:w="851" w:type="dxa"/>
            <w:vAlign w:val="center"/>
          </w:tcPr>
          <w:p w:rsidR="00D145A0" w:rsidRPr="00A60FC6" w:rsidRDefault="00D145A0" w:rsidP="00A60FC6">
            <w:pPr>
              <w:spacing w:before="120"/>
              <w:ind w:firstLine="22"/>
              <w:jc w:val="center"/>
              <w:rPr>
                <w:rFonts w:cs="Times New Roman"/>
                <w:b/>
                <w:sz w:val="27"/>
                <w:szCs w:val="27"/>
                <w:lang w:val="fi-FI"/>
              </w:rPr>
            </w:pPr>
            <w:r w:rsidRPr="00A60FC6">
              <w:rPr>
                <w:rFonts w:cs="Times New Roman"/>
                <w:b/>
                <w:bCs/>
                <w:sz w:val="27"/>
                <w:szCs w:val="27"/>
              </w:rPr>
              <w:t>Ure</w:t>
            </w:r>
          </w:p>
        </w:tc>
        <w:tc>
          <w:tcPr>
            <w:tcW w:w="992" w:type="dxa"/>
            <w:vAlign w:val="center"/>
          </w:tcPr>
          <w:p w:rsidR="00D145A0" w:rsidRPr="00A60FC6" w:rsidRDefault="00D145A0" w:rsidP="00A60FC6">
            <w:pPr>
              <w:spacing w:before="120"/>
              <w:ind w:firstLine="22"/>
              <w:jc w:val="center"/>
              <w:rPr>
                <w:rFonts w:cs="Times New Roman"/>
                <w:b/>
                <w:sz w:val="27"/>
                <w:szCs w:val="27"/>
                <w:lang w:val="fi-FI"/>
              </w:rPr>
            </w:pPr>
            <w:r w:rsidRPr="00A60FC6">
              <w:rPr>
                <w:rFonts w:cs="Times New Roman"/>
                <w:b/>
                <w:bCs/>
                <w:sz w:val="27"/>
                <w:szCs w:val="27"/>
              </w:rPr>
              <w:t>Super Lân</w:t>
            </w:r>
          </w:p>
        </w:tc>
        <w:tc>
          <w:tcPr>
            <w:tcW w:w="1134" w:type="dxa"/>
            <w:vAlign w:val="center"/>
          </w:tcPr>
          <w:p w:rsidR="00D145A0" w:rsidRPr="00A60FC6" w:rsidRDefault="00D145A0" w:rsidP="00A60FC6">
            <w:pPr>
              <w:spacing w:before="120"/>
              <w:ind w:firstLine="22"/>
              <w:jc w:val="center"/>
              <w:rPr>
                <w:rFonts w:cs="Times New Roman"/>
                <w:b/>
                <w:sz w:val="27"/>
                <w:szCs w:val="27"/>
                <w:lang w:val="fi-FI"/>
              </w:rPr>
            </w:pPr>
            <w:r w:rsidRPr="00A60FC6">
              <w:rPr>
                <w:rFonts w:cs="Times New Roman"/>
                <w:b/>
                <w:bCs/>
                <w:sz w:val="27"/>
                <w:szCs w:val="27"/>
              </w:rPr>
              <w:t>Kali Clorua</w:t>
            </w:r>
          </w:p>
        </w:tc>
        <w:tc>
          <w:tcPr>
            <w:tcW w:w="1276" w:type="dxa"/>
            <w:vMerge/>
            <w:vAlign w:val="center"/>
          </w:tcPr>
          <w:p w:rsidR="00D145A0" w:rsidRPr="00A60FC6" w:rsidRDefault="00D145A0" w:rsidP="00A60FC6">
            <w:pPr>
              <w:spacing w:before="120"/>
              <w:ind w:firstLine="22"/>
              <w:jc w:val="center"/>
              <w:rPr>
                <w:rFonts w:cs="Times New Roman"/>
                <w:b/>
                <w:sz w:val="27"/>
                <w:szCs w:val="27"/>
                <w:lang w:val="fi-FI"/>
              </w:rPr>
            </w:pPr>
          </w:p>
        </w:tc>
      </w:tr>
      <w:tr w:rsidR="00A60FC6" w:rsidRPr="00A60FC6" w:rsidTr="00950FB4">
        <w:tc>
          <w:tcPr>
            <w:tcW w:w="1278"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lastRenderedPageBreak/>
              <w:t>Năm 1</w:t>
            </w:r>
          </w:p>
        </w:tc>
        <w:tc>
          <w:tcPr>
            <w:tcW w:w="1127"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4</w:t>
            </w:r>
          </w:p>
        </w:tc>
        <w:tc>
          <w:tcPr>
            <w:tcW w:w="851"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36</w:t>
            </w:r>
          </w:p>
        </w:tc>
        <w:tc>
          <w:tcPr>
            <w:tcW w:w="850"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27</w:t>
            </w:r>
          </w:p>
        </w:tc>
        <w:tc>
          <w:tcPr>
            <w:tcW w:w="1134"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73</w:t>
            </w:r>
          </w:p>
        </w:tc>
        <w:tc>
          <w:tcPr>
            <w:tcW w:w="851" w:type="dxa"/>
          </w:tcPr>
          <w:p w:rsidR="00D145A0" w:rsidRPr="00A60FC6" w:rsidRDefault="008F63F5"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78</w:t>
            </w:r>
          </w:p>
        </w:tc>
        <w:tc>
          <w:tcPr>
            <w:tcW w:w="992" w:type="dxa"/>
          </w:tcPr>
          <w:p w:rsidR="00D145A0" w:rsidRPr="00A60FC6" w:rsidRDefault="008F63F5"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164</w:t>
            </w:r>
          </w:p>
        </w:tc>
        <w:tc>
          <w:tcPr>
            <w:tcW w:w="1134" w:type="dxa"/>
          </w:tcPr>
          <w:p w:rsidR="00D145A0" w:rsidRPr="00A60FC6" w:rsidRDefault="008F63F5"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122</w:t>
            </w:r>
          </w:p>
        </w:tc>
        <w:tc>
          <w:tcPr>
            <w:tcW w:w="1276"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3</w:t>
            </w:r>
          </w:p>
        </w:tc>
      </w:tr>
      <w:tr w:rsidR="00A60FC6" w:rsidRPr="00A60FC6" w:rsidTr="00950FB4">
        <w:tc>
          <w:tcPr>
            <w:tcW w:w="1278"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Năm 2</w:t>
            </w:r>
          </w:p>
        </w:tc>
        <w:tc>
          <w:tcPr>
            <w:tcW w:w="1127"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4</w:t>
            </w:r>
          </w:p>
        </w:tc>
        <w:tc>
          <w:tcPr>
            <w:tcW w:w="851"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48</w:t>
            </w:r>
          </w:p>
        </w:tc>
        <w:tc>
          <w:tcPr>
            <w:tcW w:w="850"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36</w:t>
            </w:r>
          </w:p>
        </w:tc>
        <w:tc>
          <w:tcPr>
            <w:tcW w:w="1134"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85</w:t>
            </w:r>
          </w:p>
        </w:tc>
        <w:tc>
          <w:tcPr>
            <w:tcW w:w="851" w:type="dxa"/>
          </w:tcPr>
          <w:p w:rsidR="00D145A0" w:rsidRPr="00A60FC6" w:rsidRDefault="008F63F5"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104</w:t>
            </w:r>
          </w:p>
        </w:tc>
        <w:tc>
          <w:tcPr>
            <w:tcW w:w="992" w:type="dxa"/>
          </w:tcPr>
          <w:p w:rsidR="00D145A0" w:rsidRPr="00A60FC6" w:rsidRDefault="008F63F5"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218</w:t>
            </w:r>
          </w:p>
        </w:tc>
        <w:tc>
          <w:tcPr>
            <w:tcW w:w="1134" w:type="dxa"/>
          </w:tcPr>
          <w:p w:rsidR="00D145A0" w:rsidRPr="00A60FC6" w:rsidRDefault="008F63F5"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142</w:t>
            </w:r>
          </w:p>
        </w:tc>
        <w:tc>
          <w:tcPr>
            <w:tcW w:w="1276"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3</w:t>
            </w:r>
          </w:p>
        </w:tc>
      </w:tr>
      <w:tr w:rsidR="00A60FC6" w:rsidRPr="00A60FC6" w:rsidTr="00950FB4">
        <w:tc>
          <w:tcPr>
            <w:tcW w:w="1278"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Năm 3</w:t>
            </w:r>
          </w:p>
        </w:tc>
        <w:tc>
          <w:tcPr>
            <w:tcW w:w="1127"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4</w:t>
            </w:r>
          </w:p>
        </w:tc>
        <w:tc>
          <w:tcPr>
            <w:tcW w:w="851"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60</w:t>
            </w:r>
          </w:p>
        </w:tc>
        <w:tc>
          <w:tcPr>
            <w:tcW w:w="850"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45</w:t>
            </w:r>
          </w:p>
        </w:tc>
        <w:tc>
          <w:tcPr>
            <w:tcW w:w="1134"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97</w:t>
            </w:r>
          </w:p>
        </w:tc>
        <w:tc>
          <w:tcPr>
            <w:tcW w:w="851" w:type="dxa"/>
          </w:tcPr>
          <w:p w:rsidR="00D145A0" w:rsidRPr="00A60FC6" w:rsidRDefault="008F63F5"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130</w:t>
            </w:r>
          </w:p>
        </w:tc>
        <w:tc>
          <w:tcPr>
            <w:tcW w:w="992" w:type="dxa"/>
          </w:tcPr>
          <w:p w:rsidR="00D145A0" w:rsidRPr="00A60FC6" w:rsidRDefault="008F63F5"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273</w:t>
            </w:r>
          </w:p>
        </w:tc>
        <w:tc>
          <w:tcPr>
            <w:tcW w:w="1134"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162</w:t>
            </w:r>
          </w:p>
        </w:tc>
        <w:tc>
          <w:tcPr>
            <w:tcW w:w="1276"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3</w:t>
            </w:r>
          </w:p>
        </w:tc>
      </w:tr>
    </w:tbl>
    <w:bookmarkEnd w:id="0"/>
    <w:p w:rsidR="00D145A0" w:rsidRPr="00A60FC6" w:rsidRDefault="00D145A0" w:rsidP="00A60FC6">
      <w:pPr>
        <w:spacing w:before="120" w:after="0" w:line="240" w:lineRule="auto"/>
        <w:ind w:firstLine="567"/>
        <w:jc w:val="both"/>
        <w:rPr>
          <w:rFonts w:cs="Times New Roman"/>
          <w:b/>
          <w:sz w:val="27"/>
          <w:szCs w:val="27"/>
          <w:lang w:val="fi-FI"/>
        </w:rPr>
      </w:pPr>
      <w:r w:rsidRPr="00A60FC6">
        <w:rPr>
          <w:rFonts w:cs="Times New Roman"/>
          <w:b/>
          <w:sz w:val="27"/>
          <w:szCs w:val="27"/>
          <w:lang w:val="fi-FI"/>
        </w:rPr>
        <w:t>2.6.2. Thời kỳ kinh doanh</w:t>
      </w:r>
    </w:p>
    <w:tbl>
      <w:tblPr>
        <w:tblStyle w:val="TableGrid111"/>
        <w:tblW w:w="9412" w:type="dxa"/>
        <w:tblLayout w:type="fixed"/>
        <w:tblLook w:val="04A0" w:firstRow="1" w:lastRow="0" w:firstColumn="1" w:lastColumn="0" w:noHBand="0" w:noVBand="1"/>
      </w:tblPr>
      <w:tblGrid>
        <w:gridCol w:w="1728"/>
        <w:gridCol w:w="1170"/>
        <w:gridCol w:w="720"/>
        <w:gridCol w:w="810"/>
        <w:gridCol w:w="810"/>
        <w:gridCol w:w="810"/>
        <w:gridCol w:w="990"/>
        <w:gridCol w:w="1080"/>
        <w:gridCol w:w="1294"/>
      </w:tblGrid>
      <w:tr w:rsidR="00A60FC6" w:rsidRPr="00A60FC6" w:rsidTr="00950FB4">
        <w:tc>
          <w:tcPr>
            <w:tcW w:w="1728" w:type="dxa"/>
            <w:vMerge w:val="restart"/>
            <w:vAlign w:val="center"/>
          </w:tcPr>
          <w:p w:rsidR="00D145A0" w:rsidRPr="00A60FC6" w:rsidRDefault="00D145A0" w:rsidP="00A60FC6">
            <w:pPr>
              <w:spacing w:before="120"/>
              <w:ind w:firstLine="22"/>
              <w:jc w:val="center"/>
              <w:rPr>
                <w:rFonts w:cs="Times New Roman"/>
                <w:b/>
                <w:sz w:val="27"/>
                <w:szCs w:val="27"/>
                <w:lang w:val="fi-FI"/>
              </w:rPr>
            </w:pPr>
            <w:r w:rsidRPr="00A60FC6">
              <w:rPr>
                <w:rFonts w:cs="Times New Roman"/>
                <w:b/>
                <w:sz w:val="27"/>
                <w:szCs w:val="27"/>
                <w:lang w:val="fi-FI"/>
              </w:rPr>
              <w:t>Thời kỳ bón</w:t>
            </w:r>
          </w:p>
        </w:tc>
        <w:tc>
          <w:tcPr>
            <w:tcW w:w="3510" w:type="dxa"/>
            <w:gridSpan w:val="4"/>
            <w:vAlign w:val="center"/>
          </w:tcPr>
          <w:p w:rsidR="00D145A0" w:rsidRPr="00A60FC6" w:rsidRDefault="00D145A0" w:rsidP="00A60FC6">
            <w:pPr>
              <w:spacing w:before="120"/>
              <w:ind w:firstLine="22"/>
              <w:jc w:val="center"/>
              <w:rPr>
                <w:rFonts w:cs="Times New Roman"/>
                <w:b/>
                <w:sz w:val="27"/>
                <w:szCs w:val="27"/>
                <w:lang w:val="fi-FI"/>
              </w:rPr>
            </w:pPr>
            <w:r w:rsidRPr="00A60FC6">
              <w:rPr>
                <w:rFonts w:cs="Times New Roman"/>
                <w:b/>
                <w:sz w:val="27"/>
                <w:szCs w:val="27"/>
                <w:lang w:val="fi-FI"/>
              </w:rPr>
              <w:t>Lượng nguyên chất (kg/ha/năm)</w:t>
            </w:r>
          </w:p>
        </w:tc>
        <w:tc>
          <w:tcPr>
            <w:tcW w:w="2880" w:type="dxa"/>
            <w:gridSpan w:val="3"/>
            <w:vAlign w:val="center"/>
          </w:tcPr>
          <w:p w:rsidR="00D145A0" w:rsidRPr="00A60FC6" w:rsidRDefault="00D145A0" w:rsidP="00A60FC6">
            <w:pPr>
              <w:spacing w:before="120"/>
              <w:ind w:firstLine="22"/>
              <w:jc w:val="center"/>
              <w:rPr>
                <w:rFonts w:cs="Times New Roman"/>
                <w:b/>
                <w:sz w:val="27"/>
                <w:szCs w:val="27"/>
                <w:lang w:val="fi-FI"/>
              </w:rPr>
            </w:pPr>
            <w:r w:rsidRPr="00A60FC6">
              <w:rPr>
                <w:rFonts w:cs="Times New Roman"/>
                <w:b/>
                <w:sz w:val="27"/>
                <w:szCs w:val="27"/>
                <w:lang w:val="fi-FI"/>
              </w:rPr>
              <w:t>Lượng thương phẩm (kg/ha/năm)</w:t>
            </w:r>
          </w:p>
        </w:tc>
        <w:tc>
          <w:tcPr>
            <w:tcW w:w="1294" w:type="dxa"/>
            <w:vMerge w:val="restart"/>
            <w:vAlign w:val="center"/>
          </w:tcPr>
          <w:p w:rsidR="00D145A0" w:rsidRPr="00A60FC6" w:rsidRDefault="00D145A0" w:rsidP="00A60FC6">
            <w:pPr>
              <w:spacing w:before="120"/>
              <w:ind w:firstLine="22"/>
              <w:jc w:val="center"/>
              <w:rPr>
                <w:rFonts w:cs="Times New Roman"/>
                <w:sz w:val="27"/>
                <w:szCs w:val="27"/>
                <w:lang w:val="fi-FI"/>
              </w:rPr>
            </w:pPr>
            <w:r w:rsidRPr="00A60FC6">
              <w:rPr>
                <w:rFonts w:cs="Times New Roman"/>
                <w:sz w:val="27"/>
                <w:szCs w:val="27"/>
                <w:lang w:val="fi-FI"/>
              </w:rPr>
              <w:t>Số lần bón/năm</w:t>
            </w:r>
          </w:p>
        </w:tc>
      </w:tr>
      <w:tr w:rsidR="00A60FC6" w:rsidRPr="00A60FC6" w:rsidTr="00950FB4">
        <w:tc>
          <w:tcPr>
            <w:tcW w:w="1728" w:type="dxa"/>
            <w:vMerge/>
            <w:vAlign w:val="center"/>
          </w:tcPr>
          <w:p w:rsidR="00D145A0" w:rsidRPr="00A60FC6" w:rsidRDefault="00D145A0" w:rsidP="00A60FC6">
            <w:pPr>
              <w:spacing w:before="120"/>
              <w:ind w:firstLine="22"/>
              <w:jc w:val="center"/>
              <w:rPr>
                <w:rFonts w:cs="Times New Roman"/>
                <w:b/>
                <w:sz w:val="27"/>
                <w:szCs w:val="27"/>
                <w:lang w:val="fi-FI"/>
              </w:rPr>
            </w:pPr>
          </w:p>
        </w:tc>
        <w:tc>
          <w:tcPr>
            <w:tcW w:w="1170" w:type="dxa"/>
            <w:vAlign w:val="center"/>
          </w:tcPr>
          <w:p w:rsidR="00D145A0" w:rsidRPr="00A60FC6" w:rsidRDefault="00D145A0" w:rsidP="00A60FC6">
            <w:pPr>
              <w:spacing w:before="120"/>
              <w:ind w:firstLine="22"/>
              <w:jc w:val="center"/>
              <w:rPr>
                <w:rFonts w:eastAsia="MS Mincho" w:cs="Times New Roman"/>
                <w:b/>
                <w:bCs/>
                <w:sz w:val="27"/>
                <w:szCs w:val="27"/>
                <w:lang w:eastAsia="ja-JP"/>
              </w:rPr>
            </w:pPr>
            <w:r w:rsidRPr="00A60FC6">
              <w:rPr>
                <w:rFonts w:eastAsia="MS Mincho" w:cs="Times New Roman"/>
                <w:b/>
                <w:bCs/>
                <w:sz w:val="27"/>
                <w:szCs w:val="27"/>
                <w:lang w:eastAsia="ja-JP"/>
              </w:rPr>
              <w:t>Hữu cơ (tấn)</w:t>
            </w:r>
          </w:p>
        </w:tc>
        <w:tc>
          <w:tcPr>
            <w:tcW w:w="720" w:type="dxa"/>
            <w:vAlign w:val="center"/>
          </w:tcPr>
          <w:p w:rsidR="00D145A0" w:rsidRPr="00A60FC6" w:rsidRDefault="00D145A0" w:rsidP="00A60FC6">
            <w:pPr>
              <w:spacing w:before="120"/>
              <w:ind w:firstLine="22"/>
              <w:jc w:val="center"/>
              <w:rPr>
                <w:rFonts w:eastAsia="MS Mincho" w:cs="Times New Roman"/>
                <w:b/>
                <w:bCs/>
                <w:sz w:val="27"/>
                <w:szCs w:val="27"/>
                <w:lang w:eastAsia="ja-JP"/>
              </w:rPr>
            </w:pPr>
            <w:r w:rsidRPr="00A60FC6">
              <w:rPr>
                <w:rFonts w:eastAsia="MS Mincho" w:cs="Times New Roman"/>
                <w:b/>
                <w:bCs/>
                <w:sz w:val="27"/>
                <w:szCs w:val="27"/>
                <w:lang w:eastAsia="ja-JP"/>
              </w:rPr>
              <w:t>N</w:t>
            </w:r>
          </w:p>
        </w:tc>
        <w:tc>
          <w:tcPr>
            <w:tcW w:w="810" w:type="dxa"/>
            <w:vAlign w:val="center"/>
          </w:tcPr>
          <w:p w:rsidR="00D145A0" w:rsidRPr="00A60FC6" w:rsidRDefault="00D145A0" w:rsidP="00A60FC6">
            <w:pPr>
              <w:spacing w:before="120"/>
              <w:ind w:firstLine="22"/>
              <w:jc w:val="center"/>
              <w:rPr>
                <w:rFonts w:eastAsia="MS Mincho" w:cs="Times New Roman"/>
                <w:b/>
                <w:bCs/>
                <w:sz w:val="27"/>
                <w:szCs w:val="27"/>
                <w:vertAlign w:val="subscript"/>
                <w:lang w:eastAsia="ja-JP"/>
              </w:rPr>
            </w:pPr>
            <w:r w:rsidRPr="00A60FC6">
              <w:rPr>
                <w:rFonts w:eastAsia="MS Mincho" w:cs="Times New Roman"/>
                <w:b/>
                <w:bCs/>
                <w:sz w:val="27"/>
                <w:szCs w:val="27"/>
                <w:lang w:eastAsia="ja-JP"/>
              </w:rPr>
              <w:t>P</w:t>
            </w:r>
            <w:r w:rsidRPr="00A60FC6">
              <w:rPr>
                <w:rFonts w:eastAsia="MS Mincho" w:cs="Times New Roman"/>
                <w:b/>
                <w:bCs/>
                <w:sz w:val="27"/>
                <w:szCs w:val="27"/>
                <w:vertAlign w:val="subscript"/>
                <w:lang w:eastAsia="ja-JP"/>
              </w:rPr>
              <w:t>2</w:t>
            </w:r>
            <w:r w:rsidRPr="00A60FC6">
              <w:rPr>
                <w:rFonts w:eastAsia="MS Mincho" w:cs="Times New Roman"/>
                <w:b/>
                <w:bCs/>
                <w:sz w:val="27"/>
                <w:szCs w:val="27"/>
                <w:lang w:eastAsia="ja-JP"/>
              </w:rPr>
              <w:t>O</w:t>
            </w:r>
            <w:r w:rsidRPr="00A60FC6">
              <w:rPr>
                <w:rFonts w:eastAsia="MS Mincho" w:cs="Times New Roman"/>
                <w:b/>
                <w:bCs/>
                <w:sz w:val="27"/>
                <w:szCs w:val="27"/>
                <w:vertAlign w:val="subscript"/>
                <w:lang w:eastAsia="ja-JP"/>
              </w:rPr>
              <w:t>5</w:t>
            </w:r>
          </w:p>
        </w:tc>
        <w:tc>
          <w:tcPr>
            <w:tcW w:w="810" w:type="dxa"/>
            <w:vAlign w:val="center"/>
          </w:tcPr>
          <w:p w:rsidR="00D145A0" w:rsidRPr="00A60FC6" w:rsidRDefault="00D145A0" w:rsidP="00A60FC6">
            <w:pPr>
              <w:spacing w:before="120"/>
              <w:ind w:firstLine="22"/>
              <w:jc w:val="center"/>
              <w:rPr>
                <w:rFonts w:eastAsia="MS Mincho" w:cs="Times New Roman"/>
                <w:b/>
                <w:bCs/>
                <w:sz w:val="27"/>
                <w:szCs w:val="27"/>
                <w:vertAlign w:val="subscript"/>
                <w:lang w:eastAsia="ja-JP"/>
              </w:rPr>
            </w:pPr>
            <w:r w:rsidRPr="00A60FC6">
              <w:rPr>
                <w:rFonts w:eastAsia="MS Mincho" w:cs="Times New Roman"/>
                <w:b/>
                <w:bCs/>
                <w:sz w:val="27"/>
                <w:szCs w:val="27"/>
                <w:lang w:eastAsia="ja-JP"/>
              </w:rPr>
              <w:t>K</w:t>
            </w:r>
            <w:r w:rsidRPr="00A60FC6">
              <w:rPr>
                <w:rFonts w:eastAsia="MS Mincho" w:cs="Times New Roman"/>
                <w:b/>
                <w:bCs/>
                <w:sz w:val="27"/>
                <w:szCs w:val="27"/>
                <w:vertAlign w:val="subscript"/>
                <w:lang w:eastAsia="ja-JP"/>
              </w:rPr>
              <w:t>2</w:t>
            </w:r>
            <w:r w:rsidRPr="00A60FC6">
              <w:rPr>
                <w:rFonts w:eastAsia="MS Mincho" w:cs="Times New Roman"/>
                <w:b/>
                <w:bCs/>
                <w:sz w:val="27"/>
                <w:szCs w:val="27"/>
                <w:lang w:eastAsia="ja-JP"/>
              </w:rPr>
              <w:t>O</w:t>
            </w:r>
          </w:p>
        </w:tc>
        <w:tc>
          <w:tcPr>
            <w:tcW w:w="810" w:type="dxa"/>
            <w:vAlign w:val="center"/>
          </w:tcPr>
          <w:p w:rsidR="00D145A0" w:rsidRPr="00A60FC6" w:rsidRDefault="00D145A0" w:rsidP="00A60FC6">
            <w:pPr>
              <w:spacing w:before="120"/>
              <w:ind w:firstLine="22"/>
              <w:jc w:val="center"/>
              <w:rPr>
                <w:rFonts w:eastAsia="MS Mincho" w:cs="Times New Roman"/>
                <w:b/>
                <w:bCs/>
                <w:sz w:val="27"/>
                <w:szCs w:val="27"/>
                <w:lang w:eastAsia="ja-JP"/>
              </w:rPr>
            </w:pPr>
            <w:r w:rsidRPr="00A60FC6">
              <w:rPr>
                <w:rFonts w:eastAsia="MS Mincho" w:cs="Times New Roman"/>
                <w:b/>
                <w:bCs/>
                <w:sz w:val="27"/>
                <w:szCs w:val="27"/>
                <w:lang w:eastAsia="ja-JP"/>
              </w:rPr>
              <w:t>Ure</w:t>
            </w:r>
          </w:p>
        </w:tc>
        <w:tc>
          <w:tcPr>
            <w:tcW w:w="990" w:type="dxa"/>
            <w:vAlign w:val="center"/>
          </w:tcPr>
          <w:p w:rsidR="00D145A0" w:rsidRPr="00A60FC6" w:rsidRDefault="00D145A0" w:rsidP="00A60FC6">
            <w:pPr>
              <w:spacing w:before="120"/>
              <w:ind w:firstLine="22"/>
              <w:jc w:val="center"/>
              <w:rPr>
                <w:rFonts w:eastAsia="MS Mincho" w:cs="Times New Roman"/>
                <w:b/>
                <w:bCs/>
                <w:sz w:val="27"/>
                <w:szCs w:val="27"/>
                <w:lang w:eastAsia="ja-JP"/>
              </w:rPr>
            </w:pPr>
            <w:r w:rsidRPr="00A60FC6">
              <w:rPr>
                <w:rFonts w:eastAsia="MS Mincho" w:cs="Times New Roman"/>
                <w:b/>
                <w:bCs/>
                <w:sz w:val="27"/>
                <w:szCs w:val="27"/>
                <w:lang w:eastAsia="ja-JP"/>
              </w:rPr>
              <w:t>Super Lân</w:t>
            </w:r>
          </w:p>
        </w:tc>
        <w:tc>
          <w:tcPr>
            <w:tcW w:w="1080" w:type="dxa"/>
            <w:vAlign w:val="center"/>
          </w:tcPr>
          <w:p w:rsidR="00D145A0" w:rsidRPr="00A60FC6" w:rsidRDefault="00D145A0" w:rsidP="00A60FC6">
            <w:pPr>
              <w:spacing w:before="120"/>
              <w:ind w:firstLine="22"/>
              <w:jc w:val="center"/>
              <w:rPr>
                <w:rFonts w:eastAsia="MS Mincho" w:cs="Times New Roman"/>
                <w:b/>
                <w:bCs/>
                <w:sz w:val="27"/>
                <w:szCs w:val="27"/>
                <w:lang w:eastAsia="ja-JP"/>
              </w:rPr>
            </w:pPr>
            <w:r w:rsidRPr="00A60FC6">
              <w:rPr>
                <w:rFonts w:eastAsia="MS Mincho" w:cs="Times New Roman"/>
                <w:b/>
                <w:bCs/>
                <w:sz w:val="27"/>
                <w:szCs w:val="27"/>
                <w:lang w:eastAsia="ja-JP"/>
              </w:rPr>
              <w:t>Kali Clorua</w:t>
            </w:r>
          </w:p>
        </w:tc>
        <w:tc>
          <w:tcPr>
            <w:tcW w:w="1294" w:type="dxa"/>
            <w:vMerge/>
            <w:vAlign w:val="center"/>
          </w:tcPr>
          <w:p w:rsidR="00D145A0" w:rsidRPr="00A60FC6" w:rsidRDefault="00D145A0" w:rsidP="00A60FC6">
            <w:pPr>
              <w:spacing w:before="120"/>
              <w:ind w:firstLine="22"/>
              <w:jc w:val="center"/>
              <w:rPr>
                <w:rFonts w:cs="Times New Roman"/>
                <w:sz w:val="27"/>
                <w:szCs w:val="27"/>
                <w:lang w:val="fi-FI"/>
              </w:rPr>
            </w:pPr>
          </w:p>
        </w:tc>
      </w:tr>
      <w:tr w:rsidR="00A60FC6" w:rsidRPr="00A60FC6" w:rsidTr="00950FB4">
        <w:tc>
          <w:tcPr>
            <w:tcW w:w="1728"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Thời kì kinh doanh</w:t>
            </w:r>
          </w:p>
        </w:tc>
        <w:tc>
          <w:tcPr>
            <w:tcW w:w="1170"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4</w:t>
            </w:r>
          </w:p>
        </w:tc>
        <w:tc>
          <w:tcPr>
            <w:tcW w:w="720"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72</w:t>
            </w:r>
          </w:p>
        </w:tc>
        <w:tc>
          <w:tcPr>
            <w:tcW w:w="810"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54</w:t>
            </w:r>
          </w:p>
        </w:tc>
        <w:tc>
          <w:tcPr>
            <w:tcW w:w="810"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109</w:t>
            </w:r>
          </w:p>
        </w:tc>
        <w:tc>
          <w:tcPr>
            <w:tcW w:w="810" w:type="dxa"/>
            <w:vAlign w:val="center"/>
          </w:tcPr>
          <w:p w:rsidR="00D145A0" w:rsidRPr="00A60FC6" w:rsidRDefault="008F63F5"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156</w:t>
            </w:r>
          </w:p>
        </w:tc>
        <w:tc>
          <w:tcPr>
            <w:tcW w:w="990" w:type="dxa"/>
            <w:vAlign w:val="center"/>
          </w:tcPr>
          <w:p w:rsidR="00D145A0" w:rsidRPr="00A60FC6" w:rsidRDefault="008F63F5"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327</w:t>
            </w:r>
          </w:p>
        </w:tc>
        <w:tc>
          <w:tcPr>
            <w:tcW w:w="1080"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182</w:t>
            </w:r>
          </w:p>
        </w:tc>
        <w:tc>
          <w:tcPr>
            <w:tcW w:w="1294"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3</w:t>
            </w:r>
          </w:p>
        </w:tc>
      </w:tr>
    </w:tbl>
    <w:p w:rsidR="00D145A0" w:rsidRPr="00A60FC6" w:rsidRDefault="00D145A0" w:rsidP="00A60FC6">
      <w:pPr>
        <w:spacing w:before="120" w:after="0" w:line="240" w:lineRule="auto"/>
        <w:ind w:firstLine="567"/>
        <w:jc w:val="both"/>
        <w:rPr>
          <w:rFonts w:eastAsia="Times New Roman" w:cs="Times New Roman"/>
          <w:sz w:val="27"/>
          <w:szCs w:val="27"/>
        </w:rPr>
      </w:pPr>
      <w:r w:rsidRPr="00A60FC6">
        <w:rPr>
          <w:rFonts w:eastAsia="Times New Roman" w:cs="Times New Roman"/>
          <w:sz w:val="27"/>
          <w:szCs w:val="27"/>
        </w:rPr>
        <w:t xml:space="preserve">- Phương pháp bón </w:t>
      </w:r>
    </w:p>
    <w:p w:rsidR="00D145A0" w:rsidRPr="00A60FC6" w:rsidRDefault="00D145A0" w:rsidP="00A60FC6">
      <w:pPr>
        <w:spacing w:before="120" w:after="0" w:line="240" w:lineRule="auto"/>
        <w:ind w:firstLine="567"/>
        <w:jc w:val="both"/>
        <w:rPr>
          <w:rFonts w:eastAsia="Times New Roman" w:cs="Times New Roman"/>
          <w:sz w:val="27"/>
          <w:szCs w:val="27"/>
        </w:rPr>
      </w:pPr>
      <w:r w:rsidRPr="00A60FC6">
        <w:rPr>
          <w:rFonts w:eastAsia="Times New Roman" w:cs="Times New Roman"/>
          <w:sz w:val="27"/>
          <w:szCs w:val="27"/>
        </w:rPr>
        <w:t>+ Bón lót trước khi trồng và bón thúc để chăm cây sau trồng.</w:t>
      </w:r>
    </w:p>
    <w:p w:rsidR="00D145A0" w:rsidRPr="00A60FC6" w:rsidRDefault="00D145A0" w:rsidP="00A60FC6">
      <w:pPr>
        <w:spacing w:before="120" w:after="0" w:line="240" w:lineRule="auto"/>
        <w:ind w:firstLine="567"/>
        <w:jc w:val="both"/>
        <w:rPr>
          <w:rFonts w:eastAsia="Times New Roman" w:cs="Times New Roman"/>
          <w:sz w:val="27"/>
          <w:szCs w:val="27"/>
        </w:rPr>
      </w:pPr>
      <w:r w:rsidRPr="00A60FC6">
        <w:rPr>
          <w:rFonts w:eastAsia="Times New Roman" w:cs="Times New Roman"/>
          <w:sz w:val="27"/>
          <w:szCs w:val="27"/>
        </w:rPr>
        <w:t>+ Bón lót: 10 kg phân chuồng đã ủ hoai mục, 0,5 kg phân Super lân.</w:t>
      </w:r>
    </w:p>
    <w:p w:rsidR="00D145A0" w:rsidRPr="00A60FC6" w:rsidRDefault="00D145A0" w:rsidP="00A60FC6">
      <w:pPr>
        <w:spacing w:before="120" w:after="0" w:line="240" w:lineRule="auto"/>
        <w:ind w:firstLine="567"/>
        <w:jc w:val="both"/>
        <w:rPr>
          <w:rFonts w:eastAsia="Times New Roman" w:cs="Times New Roman"/>
          <w:sz w:val="27"/>
          <w:szCs w:val="27"/>
        </w:rPr>
      </w:pPr>
      <w:r w:rsidRPr="00A60FC6">
        <w:rPr>
          <w:rFonts w:eastAsia="Times New Roman" w:cs="Times New Roman"/>
          <w:sz w:val="27"/>
          <w:szCs w:val="27"/>
        </w:rPr>
        <w:t>+ Bón thúc: Cần cung cấp vừa và đủ lượng hữu cơ hàng năm và các chất dinh dưỡng cần thiết. Bón phân cho cây định kỳ 4 tháng/lần. Các loại phân hữu cơ như phân bò, phân trùn quế, phân dơi rất tốt cho cây me, bổ sung thêm các loại phân NPK để cung cấp đầy đủ dinh dưỡng cho cây.</w:t>
      </w:r>
    </w:p>
    <w:p w:rsidR="00D145A0" w:rsidRPr="00A60FC6" w:rsidRDefault="00D145A0" w:rsidP="00A60FC6">
      <w:pPr>
        <w:spacing w:before="120" w:after="0" w:line="240" w:lineRule="auto"/>
        <w:ind w:firstLine="567"/>
        <w:jc w:val="both"/>
        <w:rPr>
          <w:rFonts w:eastAsia="Times New Roman" w:cs="Times New Roman"/>
          <w:b/>
          <w:sz w:val="27"/>
          <w:szCs w:val="27"/>
        </w:rPr>
      </w:pPr>
      <w:r w:rsidRPr="00A60FC6">
        <w:rPr>
          <w:rFonts w:eastAsia="Times New Roman" w:cs="Times New Roman"/>
          <w:b/>
          <w:sz w:val="27"/>
          <w:szCs w:val="27"/>
        </w:rPr>
        <w:t xml:space="preserve">2.6.3. Kỹ thuật bón phân </w:t>
      </w:r>
    </w:p>
    <w:p w:rsidR="00D145A0" w:rsidRPr="00A60FC6" w:rsidRDefault="00D145A0" w:rsidP="00A60FC6">
      <w:pPr>
        <w:spacing w:before="120" w:after="0" w:line="240" w:lineRule="auto"/>
        <w:ind w:firstLine="567"/>
        <w:jc w:val="both"/>
        <w:rPr>
          <w:rFonts w:eastAsia="MS Mincho" w:cs="Times New Roman"/>
          <w:b/>
          <w:bCs/>
          <w:sz w:val="27"/>
          <w:szCs w:val="27"/>
          <w:lang w:eastAsia="ja-JP"/>
        </w:rPr>
      </w:pPr>
      <w:r w:rsidRPr="00A60FC6">
        <w:rPr>
          <w:rFonts w:eastAsia="MS Mincho" w:cs="Times New Roman"/>
          <w:b/>
          <w:bCs/>
          <w:sz w:val="27"/>
          <w:szCs w:val="27"/>
          <w:lang w:eastAsia="ja-JP"/>
        </w:rPr>
        <w:t xml:space="preserve">- Thời kỳ kiến thiết cơ bản: </w:t>
      </w:r>
    </w:p>
    <w:p w:rsidR="00D145A0" w:rsidRPr="00A60FC6" w:rsidRDefault="00D145A0" w:rsidP="00A60FC6">
      <w:pPr>
        <w:spacing w:before="120" w:after="0" w:line="240" w:lineRule="auto"/>
        <w:ind w:firstLine="567"/>
        <w:jc w:val="both"/>
        <w:rPr>
          <w:rFonts w:eastAsia="MS Mincho" w:cs="Times New Roman"/>
          <w:bCs/>
          <w:sz w:val="27"/>
          <w:szCs w:val="27"/>
          <w:lang w:eastAsia="ja-JP"/>
        </w:rPr>
      </w:pPr>
      <w:r w:rsidRPr="00A60FC6">
        <w:rPr>
          <w:rFonts w:eastAsia="MS Mincho" w:cs="Times New Roman"/>
          <w:bCs/>
          <w:sz w:val="27"/>
          <w:szCs w:val="27"/>
          <w:lang w:eastAsia="ja-JP"/>
        </w:rPr>
        <w:t>Cách bón: Đào sâu 10 - 15 cm, cách gốc 30 - 40 cm hoặc theo hình chiếu tán cây, rải phân đều và lấp đất lại, tưới đủ ẩm cho cây. Hàng năm bón bổ sung phân hữu cơ trong đợt bón lần 1. Trong 3 năm đầu, lượng phân chia 3 lần bón/1</w:t>
      </w:r>
      <w:r w:rsidR="00063B54" w:rsidRPr="00A60FC6">
        <w:rPr>
          <w:rFonts w:eastAsia="MS Mincho" w:cs="Times New Roman"/>
          <w:bCs/>
          <w:sz w:val="27"/>
          <w:szCs w:val="27"/>
          <w:lang w:eastAsia="ja-JP"/>
        </w:rPr>
        <w:t xml:space="preserve"> </w:t>
      </w:r>
      <w:r w:rsidRPr="00A60FC6">
        <w:rPr>
          <w:rFonts w:eastAsia="MS Mincho" w:cs="Times New Roman"/>
          <w:bCs/>
          <w:sz w:val="27"/>
          <w:szCs w:val="27"/>
          <w:lang w:eastAsia="ja-JP"/>
        </w:rPr>
        <w:t>năm:</w:t>
      </w:r>
    </w:p>
    <w:tbl>
      <w:tblPr>
        <w:tblStyle w:val="TableGrid211"/>
        <w:tblW w:w="0" w:type="auto"/>
        <w:tblLook w:val="04A0" w:firstRow="1" w:lastRow="0" w:firstColumn="1" w:lastColumn="0" w:noHBand="0" w:noVBand="1"/>
      </w:tblPr>
      <w:tblGrid>
        <w:gridCol w:w="2268"/>
        <w:gridCol w:w="1465"/>
        <w:gridCol w:w="1415"/>
        <w:gridCol w:w="1625"/>
        <w:gridCol w:w="2450"/>
      </w:tblGrid>
      <w:tr w:rsidR="00A60FC6" w:rsidRPr="00A60FC6" w:rsidTr="00950FB4">
        <w:tc>
          <w:tcPr>
            <w:tcW w:w="2268"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Hạng mục</w:t>
            </w:r>
          </w:p>
        </w:tc>
        <w:tc>
          <w:tcPr>
            <w:tcW w:w="1465"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Ure (%)</w:t>
            </w:r>
          </w:p>
        </w:tc>
        <w:tc>
          <w:tcPr>
            <w:tcW w:w="1415"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Super lân (%)</w:t>
            </w:r>
          </w:p>
        </w:tc>
        <w:tc>
          <w:tcPr>
            <w:tcW w:w="1625"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Kali Clorua (%)</w:t>
            </w:r>
          </w:p>
        </w:tc>
        <w:tc>
          <w:tcPr>
            <w:tcW w:w="2450"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Thời gian bón</w:t>
            </w:r>
          </w:p>
        </w:tc>
      </w:tr>
      <w:tr w:rsidR="00A60FC6" w:rsidRPr="00A60FC6" w:rsidTr="00950FB4">
        <w:tc>
          <w:tcPr>
            <w:tcW w:w="2268"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Lần 1</w:t>
            </w:r>
          </w:p>
        </w:tc>
        <w:tc>
          <w:tcPr>
            <w:tcW w:w="1465"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30</w:t>
            </w:r>
          </w:p>
        </w:tc>
        <w:tc>
          <w:tcPr>
            <w:tcW w:w="1415"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100</w:t>
            </w:r>
          </w:p>
        </w:tc>
        <w:tc>
          <w:tcPr>
            <w:tcW w:w="1625"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40</w:t>
            </w:r>
          </w:p>
        </w:tc>
        <w:tc>
          <w:tcPr>
            <w:tcW w:w="2450"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Tháng 4</w:t>
            </w:r>
          </w:p>
        </w:tc>
      </w:tr>
      <w:tr w:rsidR="00A60FC6" w:rsidRPr="00A60FC6" w:rsidTr="00950FB4">
        <w:tc>
          <w:tcPr>
            <w:tcW w:w="2268"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Lần 2</w:t>
            </w:r>
          </w:p>
        </w:tc>
        <w:tc>
          <w:tcPr>
            <w:tcW w:w="1465"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30</w:t>
            </w:r>
          </w:p>
        </w:tc>
        <w:tc>
          <w:tcPr>
            <w:tcW w:w="1415" w:type="dxa"/>
          </w:tcPr>
          <w:p w:rsidR="00D145A0" w:rsidRPr="00A60FC6" w:rsidRDefault="004E786E"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w:t>
            </w:r>
          </w:p>
        </w:tc>
        <w:tc>
          <w:tcPr>
            <w:tcW w:w="1625"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20</w:t>
            </w:r>
          </w:p>
        </w:tc>
        <w:tc>
          <w:tcPr>
            <w:tcW w:w="2450"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Tháng 7</w:t>
            </w:r>
          </w:p>
        </w:tc>
      </w:tr>
      <w:tr w:rsidR="00A60FC6" w:rsidRPr="00A60FC6" w:rsidTr="00950FB4">
        <w:tc>
          <w:tcPr>
            <w:tcW w:w="2268"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Lần 3</w:t>
            </w:r>
          </w:p>
        </w:tc>
        <w:tc>
          <w:tcPr>
            <w:tcW w:w="1465"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40</w:t>
            </w:r>
          </w:p>
        </w:tc>
        <w:tc>
          <w:tcPr>
            <w:tcW w:w="1415" w:type="dxa"/>
          </w:tcPr>
          <w:p w:rsidR="00D145A0" w:rsidRPr="00A60FC6" w:rsidRDefault="004E786E"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w:t>
            </w:r>
          </w:p>
        </w:tc>
        <w:tc>
          <w:tcPr>
            <w:tcW w:w="1625"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40</w:t>
            </w:r>
          </w:p>
        </w:tc>
        <w:tc>
          <w:tcPr>
            <w:tcW w:w="2450"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Tháng 10</w:t>
            </w:r>
          </w:p>
        </w:tc>
      </w:tr>
    </w:tbl>
    <w:p w:rsidR="00D145A0" w:rsidRPr="00A60FC6" w:rsidRDefault="00D145A0" w:rsidP="00A60FC6">
      <w:pPr>
        <w:spacing w:before="120" w:after="0" w:line="240" w:lineRule="auto"/>
        <w:ind w:firstLine="567"/>
        <w:jc w:val="both"/>
        <w:rPr>
          <w:rFonts w:eastAsia="MS Mincho" w:cs="Times New Roman"/>
          <w:spacing w:val="-2"/>
          <w:sz w:val="27"/>
          <w:szCs w:val="27"/>
          <w:lang w:eastAsia="ja-JP"/>
        </w:rPr>
      </w:pPr>
      <w:r w:rsidRPr="00A60FC6">
        <w:rPr>
          <w:rFonts w:eastAsia="MS Mincho" w:cs="Times New Roman"/>
          <w:b/>
          <w:bCs/>
          <w:spacing w:val="-2"/>
          <w:sz w:val="27"/>
          <w:szCs w:val="27"/>
          <w:lang w:eastAsia="ja-JP"/>
        </w:rPr>
        <w:t>- Thời kỳ kinh doanh:</w:t>
      </w:r>
      <w:r w:rsidRPr="00A60FC6">
        <w:rPr>
          <w:rFonts w:eastAsia="MS Mincho" w:cs="Times New Roman"/>
          <w:b/>
          <w:spacing w:val="-2"/>
          <w:sz w:val="27"/>
          <w:szCs w:val="27"/>
          <w:lang w:eastAsia="ja-JP"/>
        </w:rPr>
        <w:t xml:space="preserve"> </w:t>
      </w:r>
      <w:r w:rsidRPr="00A60FC6">
        <w:rPr>
          <w:rFonts w:eastAsia="MS Mincho" w:cs="Times New Roman"/>
          <w:spacing w:val="-2"/>
          <w:sz w:val="27"/>
          <w:szCs w:val="27"/>
          <w:lang w:eastAsia="ja-JP"/>
        </w:rPr>
        <w:t>Phân vô cơ bón 3 lần/năm. Tùy theo tình hình sinh trưởng và năng suất của cây bón lượng phân cho phù hợp hàng năm. Phân hữu cơ bón lần 1 cùng với phân ure, super lân và kali clorua.</w:t>
      </w:r>
    </w:p>
    <w:tbl>
      <w:tblPr>
        <w:tblStyle w:val="TableGrid211"/>
        <w:tblW w:w="0" w:type="auto"/>
        <w:tblLook w:val="04A0" w:firstRow="1" w:lastRow="0" w:firstColumn="1" w:lastColumn="0" w:noHBand="0" w:noVBand="1"/>
      </w:tblPr>
      <w:tblGrid>
        <w:gridCol w:w="2268"/>
        <w:gridCol w:w="1465"/>
        <w:gridCol w:w="1652"/>
        <w:gridCol w:w="1388"/>
        <w:gridCol w:w="2450"/>
      </w:tblGrid>
      <w:tr w:rsidR="00A60FC6" w:rsidRPr="00A60FC6" w:rsidTr="00950FB4">
        <w:tc>
          <w:tcPr>
            <w:tcW w:w="2268"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Hạng mục</w:t>
            </w:r>
          </w:p>
        </w:tc>
        <w:tc>
          <w:tcPr>
            <w:tcW w:w="1465"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Ure (%)</w:t>
            </w:r>
          </w:p>
        </w:tc>
        <w:tc>
          <w:tcPr>
            <w:tcW w:w="1652"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Super lân (%)</w:t>
            </w:r>
          </w:p>
        </w:tc>
        <w:tc>
          <w:tcPr>
            <w:tcW w:w="1388"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Kali Clorua (%)</w:t>
            </w:r>
          </w:p>
        </w:tc>
        <w:tc>
          <w:tcPr>
            <w:tcW w:w="2450" w:type="dxa"/>
            <w:vAlign w:val="center"/>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Thời gian bón</w:t>
            </w:r>
          </w:p>
        </w:tc>
      </w:tr>
      <w:tr w:rsidR="00A60FC6" w:rsidRPr="00A60FC6" w:rsidTr="00950FB4">
        <w:tc>
          <w:tcPr>
            <w:tcW w:w="2268"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lastRenderedPageBreak/>
              <w:t>Lần 1</w:t>
            </w:r>
          </w:p>
        </w:tc>
        <w:tc>
          <w:tcPr>
            <w:tcW w:w="1465"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45</w:t>
            </w:r>
          </w:p>
        </w:tc>
        <w:tc>
          <w:tcPr>
            <w:tcW w:w="1652"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50</w:t>
            </w:r>
          </w:p>
        </w:tc>
        <w:tc>
          <w:tcPr>
            <w:tcW w:w="1388"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50</w:t>
            </w:r>
          </w:p>
        </w:tc>
        <w:tc>
          <w:tcPr>
            <w:tcW w:w="2450"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Tháng 10 – 12</w:t>
            </w:r>
          </w:p>
        </w:tc>
      </w:tr>
      <w:tr w:rsidR="00A60FC6" w:rsidRPr="00A60FC6" w:rsidTr="00950FB4">
        <w:tc>
          <w:tcPr>
            <w:tcW w:w="2268"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Lần 2</w:t>
            </w:r>
          </w:p>
        </w:tc>
        <w:tc>
          <w:tcPr>
            <w:tcW w:w="1465"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30</w:t>
            </w:r>
          </w:p>
        </w:tc>
        <w:tc>
          <w:tcPr>
            <w:tcW w:w="1652"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50</w:t>
            </w:r>
          </w:p>
        </w:tc>
        <w:tc>
          <w:tcPr>
            <w:tcW w:w="1388" w:type="dxa"/>
          </w:tcPr>
          <w:p w:rsidR="00D145A0" w:rsidRPr="00A60FC6" w:rsidRDefault="004E786E"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w:t>
            </w:r>
          </w:p>
        </w:tc>
        <w:tc>
          <w:tcPr>
            <w:tcW w:w="2450"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 xml:space="preserve">Tháng 4 – 5 </w:t>
            </w:r>
          </w:p>
        </w:tc>
      </w:tr>
      <w:tr w:rsidR="00A60FC6" w:rsidRPr="00A60FC6" w:rsidTr="00950FB4">
        <w:tc>
          <w:tcPr>
            <w:tcW w:w="2268"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Lần 3</w:t>
            </w:r>
          </w:p>
        </w:tc>
        <w:tc>
          <w:tcPr>
            <w:tcW w:w="1465"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25</w:t>
            </w:r>
          </w:p>
        </w:tc>
        <w:tc>
          <w:tcPr>
            <w:tcW w:w="1652" w:type="dxa"/>
          </w:tcPr>
          <w:p w:rsidR="00D145A0" w:rsidRPr="00A60FC6" w:rsidRDefault="004E786E"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w:t>
            </w:r>
          </w:p>
        </w:tc>
        <w:tc>
          <w:tcPr>
            <w:tcW w:w="1388"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50</w:t>
            </w:r>
          </w:p>
        </w:tc>
        <w:tc>
          <w:tcPr>
            <w:tcW w:w="2450" w:type="dxa"/>
          </w:tcPr>
          <w:p w:rsidR="00D145A0" w:rsidRPr="00A60FC6" w:rsidRDefault="00D145A0" w:rsidP="00A60FC6">
            <w:pPr>
              <w:spacing w:before="120"/>
              <w:ind w:firstLine="22"/>
              <w:jc w:val="center"/>
              <w:rPr>
                <w:rFonts w:eastAsia="MS Mincho" w:cs="Times New Roman"/>
                <w:sz w:val="27"/>
                <w:szCs w:val="27"/>
                <w:lang w:eastAsia="ja-JP"/>
              </w:rPr>
            </w:pPr>
            <w:r w:rsidRPr="00A60FC6">
              <w:rPr>
                <w:rFonts w:eastAsia="MS Mincho" w:cs="Times New Roman"/>
                <w:sz w:val="27"/>
                <w:szCs w:val="27"/>
                <w:lang w:eastAsia="ja-JP"/>
              </w:rPr>
              <w:t xml:space="preserve">Tháng 9 – 10 </w:t>
            </w:r>
          </w:p>
        </w:tc>
      </w:tr>
    </w:tbl>
    <w:p w:rsidR="00D145A0" w:rsidRPr="00A60FC6" w:rsidRDefault="00D145A0" w:rsidP="00A60FC6">
      <w:pPr>
        <w:spacing w:before="120" w:after="0" w:line="240" w:lineRule="auto"/>
        <w:ind w:firstLine="567"/>
        <w:jc w:val="both"/>
        <w:rPr>
          <w:rFonts w:cs="Times New Roman"/>
          <w:b/>
          <w:sz w:val="27"/>
          <w:szCs w:val="27"/>
          <w:lang w:val="fi-FI"/>
        </w:rPr>
      </w:pPr>
      <w:r w:rsidRPr="00A60FC6">
        <w:rPr>
          <w:rFonts w:cs="Times New Roman"/>
          <w:b/>
          <w:sz w:val="27"/>
          <w:szCs w:val="27"/>
          <w:lang w:val="fi-FI"/>
        </w:rPr>
        <w:t>2.7. Chăm sóc</w:t>
      </w:r>
    </w:p>
    <w:p w:rsidR="00D145A0" w:rsidRPr="00A60FC6" w:rsidRDefault="00D145A0" w:rsidP="00A60FC6">
      <w:pPr>
        <w:shd w:val="clear" w:color="auto" w:fill="FFFFFF"/>
        <w:spacing w:before="120" w:after="0" w:line="240" w:lineRule="auto"/>
        <w:ind w:firstLine="567"/>
        <w:jc w:val="both"/>
        <w:rPr>
          <w:rFonts w:cs="Times New Roman"/>
          <w:b/>
          <w:sz w:val="27"/>
          <w:szCs w:val="27"/>
          <w:lang w:val="sv-SE"/>
        </w:rPr>
      </w:pPr>
      <w:r w:rsidRPr="00A60FC6">
        <w:rPr>
          <w:rFonts w:cs="Times New Roman"/>
          <w:b/>
          <w:sz w:val="27"/>
          <w:szCs w:val="27"/>
          <w:lang w:val="sv-SE"/>
        </w:rPr>
        <w:t>2.7.1. Làm cỏ</w:t>
      </w:r>
    </w:p>
    <w:p w:rsidR="00D145A0" w:rsidRPr="00A60FC6" w:rsidRDefault="00D145A0" w:rsidP="00A60FC6">
      <w:pPr>
        <w:widowControl w:val="0"/>
        <w:shd w:val="clear" w:color="auto" w:fill="FFFFFF"/>
        <w:spacing w:before="120" w:after="0" w:line="240" w:lineRule="auto"/>
        <w:ind w:firstLine="567"/>
        <w:jc w:val="both"/>
        <w:rPr>
          <w:rFonts w:eastAsia="Times New Roman" w:cs="Times New Roman"/>
          <w:sz w:val="27"/>
          <w:szCs w:val="27"/>
          <w:lang w:val="vi-VN"/>
        </w:rPr>
      </w:pPr>
      <w:r w:rsidRPr="00A60FC6">
        <w:rPr>
          <w:rFonts w:eastAsia="Times New Roman" w:cs="Times New Roman"/>
          <w:sz w:val="27"/>
          <w:szCs w:val="27"/>
          <w:lang w:val="vi-VN"/>
        </w:rPr>
        <w:t xml:space="preserve">Cần tiến hành thường xuyên, tùy theo đặc điểm của từng vùng có cách thức xử lý cỏ phù hợp khác nhau, phơi khô cỏ sau đó tủ lại xung quanh gốc cây. Phủ gốc cây bằng cỏ, rác, cây phân xanh… để hạn chế cỏ dại, xới phá váng sau mỗi trận mưa to. </w:t>
      </w:r>
    </w:p>
    <w:p w:rsidR="00D145A0" w:rsidRPr="00A60FC6" w:rsidRDefault="00D145A0" w:rsidP="00A60FC6">
      <w:pPr>
        <w:shd w:val="clear" w:color="auto" w:fill="FFFFFF"/>
        <w:spacing w:before="120" w:after="0" w:line="240" w:lineRule="auto"/>
        <w:ind w:firstLine="567"/>
        <w:jc w:val="both"/>
        <w:rPr>
          <w:rFonts w:cs="Times New Roman"/>
          <w:b/>
          <w:sz w:val="27"/>
          <w:szCs w:val="27"/>
          <w:lang w:val="sv-SE"/>
        </w:rPr>
      </w:pPr>
      <w:r w:rsidRPr="00A60FC6">
        <w:rPr>
          <w:rFonts w:cs="Times New Roman"/>
          <w:b/>
          <w:sz w:val="27"/>
          <w:szCs w:val="27"/>
          <w:lang w:val="sv-SE"/>
        </w:rPr>
        <w:t>2.7.2. Tưới nước</w:t>
      </w:r>
    </w:p>
    <w:p w:rsidR="00D145A0" w:rsidRPr="00A60FC6" w:rsidRDefault="00D145A0" w:rsidP="00A60FC6">
      <w:pPr>
        <w:widowControl w:val="0"/>
        <w:spacing w:before="120" w:after="0" w:line="240" w:lineRule="auto"/>
        <w:ind w:firstLine="567"/>
        <w:jc w:val="both"/>
        <w:rPr>
          <w:rFonts w:eastAsia="Times New Roman" w:cs="Times New Roman"/>
          <w:sz w:val="27"/>
          <w:szCs w:val="27"/>
          <w:shd w:val="clear" w:color="auto" w:fill="FFFFFF"/>
          <w:lang w:val="vi-VN"/>
        </w:rPr>
      </w:pPr>
      <w:r w:rsidRPr="00A60FC6">
        <w:rPr>
          <w:rFonts w:eastAsia="Times New Roman" w:cs="Times New Roman"/>
          <w:sz w:val="27"/>
          <w:szCs w:val="27"/>
          <w:shd w:val="clear" w:color="auto" w:fill="FFFFFF"/>
          <w:lang w:val="vi-VN"/>
        </w:rPr>
        <w:t>Cây me không yêu cầu lượng nước quá nhiều. Tuy nhiên cây cần có nhu cầu lượng nước trung bình, đất luôn ẩm. Vào mùa khô tăng lượng nước tưới và mùa mưa chú ý thoát nước cho đất.</w:t>
      </w:r>
    </w:p>
    <w:p w:rsidR="00D145A0" w:rsidRPr="00A60FC6" w:rsidRDefault="00D145A0" w:rsidP="00A60FC6">
      <w:pPr>
        <w:spacing w:before="120" w:after="0" w:line="240" w:lineRule="auto"/>
        <w:ind w:firstLine="567"/>
        <w:jc w:val="both"/>
        <w:rPr>
          <w:rFonts w:cs="Times New Roman"/>
          <w:b/>
          <w:bCs/>
          <w:sz w:val="27"/>
          <w:szCs w:val="27"/>
          <w:lang w:val="da-DK"/>
        </w:rPr>
      </w:pPr>
      <w:r w:rsidRPr="00A60FC6">
        <w:rPr>
          <w:rFonts w:cs="Times New Roman"/>
          <w:b/>
          <w:bCs/>
          <w:sz w:val="27"/>
          <w:szCs w:val="27"/>
          <w:lang w:val="da-DK"/>
        </w:rPr>
        <w:t>2.7.3. Tạo hình, tạo tán</w:t>
      </w:r>
    </w:p>
    <w:p w:rsidR="00D145A0" w:rsidRPr="00A60FC6" w:rsidRDefault="00D145A0" w:rsidP="00A60FC6">
      <w:pPr>
        <w:widowControl w:val="0"/>
        <w:shd w:val="clear" w:color="auto" w:fill="FFFFFF"/>
        <w:spacing w:before="120" w:after="0" w:line="240" w:lineRule="auto"/>
        <w:ind w:firstLine="567"/>
        <w:jc w:val="both"/>
        <w:rPr>
          <w:rFonts w:eastAsia="Calibri" w:cs="Times New Roman"/>
          <w:b/>
          <w:sz w:val="27"/>
          <w:szCs w:val="27"/>
          <w:lang w:val="vi-VN"/>
        </w:rPr>
      </w:pPr>
      <w:r w:rsidRPr="00A60FC6">
        <w:rPr>
          <w:rFonts w:eastAsia="Times New Roman" w:cs="Times New Roman"/>
          <w:sz w:val="27"/>
          <w:szCs w:val="27"/>
          <w:shd w:val="clear" w:color="auto" w:fill="FFFFFF"/>
          <w:lang w:val="vi-VN"/>
        </w:rPr>
        <w:t>Cây me có bộ tán khá phát triển</w:t>
      </w:r>
      <w:r w:rsidRPr="00A60FC6">
        <w:rPr>
          <w:rFonts w:eastAsia="Times New Roman" w:cs="Times New Roman"/>
          <w:sz w:val="27"/>
          <w:szCs w:val="27"/>
          <w:shd w:val="clear" w:color="auto" w:fill="FFFFFF"/>
        </w:rPr>
        <w:t>, đ</w:t>
      </w:r>
      <w:r w:rsidRPr="00A60FC6">
        <w:rPr>
          <w:rFonts w:eastAsia="Times New Roman" w:cs="Times New Roman"/>
          <w:sz w:val="27"/>
          <w:szCs w:val="27"/>
          <w:shd w:val="clear" w:color="auto" w:fill="FFFFFF"/>
          <w:lang w:val="vi-VN"/>
        </w:rPr>
        <w:t>ịnh kỳ cắt tỉa và loại bỏ những cành vượt, cành sâu bệnh chỉ giữ lại cành khỏe mạnh. Việc này còn giúp cây được thông thoáng hơn giúp hấp thu được ánh nắng nhiều hơn.</w:t>
      </w:r>
    </w:p>
    <w:p w:rsidR="00D145A0" w:rsidRPr="00A60FC6" w:rsidRDefault="00D145A0" w:rsidP="00A60FC6">
      <w:pPr>
        <w:spacing w:before="120" w:after="0" w:line="240" w:lineRule="auto"/>
        <w:ind w:firstLine="567"/>
        <w:jc w:val="both"/>
        <w:rPr>
          <w:rFonts w:cs="Times New Roman"/>
          <w:sz w:val="27"/>
          <w:szCs w:val="27"/>
        </w:rPr>
      </w:pPr>
      <w:r w:rsidRPr="00A60FC6">
        <w:rPr>
          <w:rFonts w:cs="Times New Roman"/>
          <w:b/>
          <w:sz w:val="27"/>
          <w:szCs w:val="27"/>
        </w:rPr>
        <w:t xml:space="preserve">2.8. Phòng trừ sâu, bệnh hại </w:t>
      </w:r>
    </w:p>
    <w:p w:rsidR="00D145A0" w:rsidRPr="00A60FC6" w:rsidRDefault="00D145A0" w:rsidP="00A60FC6">
      <w:pPr>
        <w:spacing w:before="120" w:after="0" w:line="240" w:lineRule="auto"/>
        <w:ind w:firstLine="567"/>
        <w:jc w:val="both"/>
        <w:rPr>
          <w:rFonts w:eastAsia="MS Mincho" w:cs="Times New Roman"/>
          <w:b/>
          <w:bCs/>
          <w:sz w:val="27"/>
          <w:szCs w:val="27"/>
          <w:lang w:eastAsia="ja-JP"/>
        </w:rPr>
      </w:pPr>
      <w:r w:rsidRPr="00A60FC6">
        <w:rPr>
          <w:rFonts w:eastAsia="MS Mincho" w:cs="Times New Roman"/>
          <w:b/>
          <w:bCs/>
          <w:sz w:val="27"/>
          <w:szCs w:val="27"/>
          <w:lang w:eastAsia="ja-JP"/>
        </w:rPr>
        <w:t>2.8.1. Quản lý dịch hại tổng hợp</w:t>
      </w:r>
    </w:p>
    <w:p w:rsidR="00D145A0" w:rsidRPr="00A60FC6" w:rsidRDefault="00D145A0" w:rsidP="00A60FC6">
      <w:pPr>
        <w:spacing w:before="120" w:after="0" w:line="240" w:lineRule="auto"/>
        <w:ind w:firstLine="567"/>
        <w:jc w:val="both"/>
        <w:rPr>
          <w:rFonts w:eastAsia="MS Mincho" w:cs="Times New Roman"/>
          <w:bCs/>
          <w:sz w:val="27"/>
          <w:szCs w:val="27"/>
          <w:lang w:eastAsia="ja-JP"/>
        </w:rPr>
      </w:pPr>
      <w:r w:rsidRPr="00A60FC6">
        <w:rPr>
          <w:rFonts w:eastAsia="MS Mincho" w:cs="Times New Roman"/>
          <w:bCs/>
          <w:sz w:val="27"/>
          <w:szCs w:val="27"/>
          <w:lang w:eastAsia="ja-JP"/>
        </w:rPr>
        <w:t xml:space="preserve">Thăm đồng thường xuyên, cắt tỉa cành, tạo vườn thông thoáng. Áp dụng giải pháp kỹ thuật cho cây ra đọt tập trung, để dễ phòng trừ các sâu bệnh hại. Sử dụng vòi phun nước áp lực cao lên tán cây. </w:t>
      </w:r>
    </w:p>
    <w:p w:rsidR="00D145A0" w:rsidRPr="00A60FC6" w:rsidRDefault="00D145A0" w:rsidP="00A60FC6">
      <w:pPr>
        <w:spacing w:before="120" w:after="0" w:line="240" w:lineRule="auto"/>
        <w:ind w:firstLine="567"/>
        <w:jc w:val="both"/>
        <w:rPr>
          <w:rFonts w:eastAsia="MS Mincho" w:cs="Times New Roman"/>
          <w:bCs/>
          <w:sz w:val="27"/>
          <w:szCs w:val="27"/>
          <w:lang w:eastAsia="ja-JP"/>
        </w:rPr>
      </w:pPr>
      <w:r w:rsidRPr="00A60FC6">
        <w:rPr>
          <w:rFonts w:eastAsia="MS Mincho" w:cs="Times New Roman"/>
          <w:bCs/>
          <w:sz w:val="27"/>
          <w:szCs w:val="27"/>
          <w:lang w:eastAsia="ja-JP"/>
        </w:rPr>
        <w:t xml:space="preserve">Cắt tỉa, bỏ cành vô hiệu, cành vượt, cành bị sâu bệnh, cành tổn thương do thu hoạch, thu gom và đem tiêu hủy lá, trái để diệt trứng, ấu trùng kết hợp xới đất dưới tán lá cây bị nhiễm để diệt nhộng một số loài dịch hại bên trong. </w:t>
      </w:r>
    </w:p>
    <w:p w:rsidR="00D145A0" w:rsidRPr="00A60FC6" w:rsidRDefault="00D145A0" w:rsidP="00A60FC6">
      <w:pPr>
        <w:spacing w:before="120" w:after="0" w:line="240" w:lineRule="auto"/>
        <w:ind w:firstLine="567"/>
        <w:jc w:val="both"/>
        <w:rPr>
          <w:rFonts w:eastAsia="MS Mincho" w:cs="Times New Roman"/>
          <w:bCs/>
          <w:sz w:val="27"/>
          <w:szCs w:val="27"/>
          <w:lang w:eastAsia="ja-JP"/>
        </w:rPr>
      </w:pPr>
      <w:r w:rsidRPr="00A60FC6">
        <w:rPr>
          <w:rFonts w:eastAsia="MS Mincho" w:cs="Times New Roman"/>
          <w:bCs/>
          <w:sz w:val="27"/>
          <w:szCs w:val="27"/>
          <w:lang w:eastAsia="ja-JP"/>
        </w:rPr>
        <w:t>Tạo môi trường phát triển các loài thiên địch như nhóm ăn mồi: Bọ ngựa Mantis sp., Bọ đuôi kìm Euborellia annulipes., Ong ký sinh (ký sinh trên sâu non và nhộng), sử dụng nấm trắng Beauveria bassiana ký sinh, nấm đối kháng Trichoderma. Sử dụng bẫy bả chua ngọt, bẫy dính, bẫy pheromone để bắt côn trùng trưởng thành.</w:t>
      </w:r>
    </w:p>
    <w:p w:rsidR="00D145A0" w:rsidRPr="00A60FC6" w:rsidRDefault="004E786E" w:rsidP="00A60FC6">
      <w:pPr>
        <w:spacing w:before="120" w:after="0" w:line="240" w:lineRule="auto"/>
        <w:ind w:firstLine="567"/>
        <w:jc w:val="both"/>
        <w:rPr>
          <w:rFonts w:eastAsia="MS Mincho" w:cs="Times New Roman"/>
          <w:bCs/>
          <w:sz w:val="27"/>
          <w:szCs w:val="27"/>
          <w:lang w:eastAsia="ja-JP"/>
        </w:rPr>
      </w:pPr>
      <w:r w:rsidRPr="00A60FC6">
        <w:rPr>
          <w:rFonts w:eastAsia="MS Mincho" w:cs="Times New Roman"/>
          <w:bCs/>
          <w:sz w:val="27"/>
          <w:szCs w:val="27"/>
          <w:lang w:eastAsia="ja-JP"/>
        </w:rPr>
        <w:t>S</w:t>
      </w:r>
      <w:r w:rsidR="00D145A0" w:rsidRPr="00A60FC6">
        <w:rPr>
          <w:rFonts w:eastAsia="MS Mincho" w:cs="Times New Roman"/>
          <w:bCs/>
          <w:sz w:val="27"/>
          <w:szCs w:val="27"/>
          <w:lang w:eastAsia="ja-JP"/>
        </w:rPr>
        <w:t>ử dụng thuốc theo nguyên tắc 4 đúng, trong danh mục được phép sử dụng tại Việt Nam, tuân thủ thời gian cách ly đảm bảo an toàn thực phẩm.</w:t>
      </w:r>
    </w:p>
    <w:p w:rsidR="00D145A0" w:rsidRPr="00A60FC6" w:rsidRDefault="00D145A0" w:rsidP="00A60FC6">
      <w:pPr>
        <w:spacing w:before="120" w:after="0" w:line="240" w:lineRule="auto"/>
        <w:ind w:firstLine="567"/>
        <w:jc w:val="both"/>
        <w:rPr>
          <w:rFonts w:eastAsia="MS Mincho" w:cs="Times New Roman"/>
          <w:b/>
          <w:bCs/>
          <w:sz w:val="27"/>
          <w:szCs w:val="27"/>
          <w:lang w:eastAsia="ja-JP"/>
        </w:rPr>
      </w:pPr>
      <w:r w:rsidRPr="00A60FC6">
        <w:rPr>
          <w:rFonts w:eastAsia="MS Mincho" w:cs="Times New Roman"/>
          <w:b/>
          <w:bCs/>
          <w:sz w:val="27"/>
          <w:szCs w:val="27"/>
          <w:lang w:eastAsia="ja-JP"/>
        </w:rPr>
        <w:t xml:space="preserve">2.8.2 Sâu hại </w:t>
      </w:r>
    </w:p>
    <w:p w:rsidR="00D145A0" w:rsidRPr="00A60FC6" w:rsidRDefault="00D145A0" w:rsidP="00A60FC6">
      <w:pPr>
        <w:autoSpaceDE w:val="0"/>
        <w:autoSpaceDN w:val="0"/>
        <w:adjustRightInd w:val="0"/>
        <w:spacing w:before="120" w:after="0" w:line="240" w:lineRule="auto"/>
        <w:ind w:firstLine="567"/>
        <w:jc w:val="both"/>
        <w:rPr>
          <w:rFonts w:cs="Times New Roman"/>
          <w:i/>
          <w:sz w:val="27"/>
          <w:szCs w:val="27"/>
          <w:lang w:val="vi-VN"/>
        </w:rPr>
      </w:pPr>
      <w:r w:rsidRPr="00A60FC6">
        <w:rPr>
          <w:rFonts w:cs="Times New Roman"/>
          <w:sz w:val="27"/>
          <w:szCs w:val="27"/>
          <w:lang w:val="sv-SE"/>
        </w:rPr>
        <w:t xml:space="preserve">a) </w:t>
      </w:r>
      <w:r w:rsidRPr="00A60FC6">
        <w:rPr>
          <w:rFonts w:cs="Times New Roman"/>
          <w:sz w:val="27"/>
          <w:szCs w:val="27"/>
        </w:rPr>
        <w:t>Sâu đục thân</w:t>
      </w:r>
      <w:r w:rsidRPr="00A60FC6">
        <w:rPr>
          <w:rFonts w:cs="Times New Roman"/>
          <w:b/>
          <w:bCs/>
          <w:i/>
          <w:sz w:val="27"/>
          <w:szCs w:val="27"/>
          <w:lang w:val="vi-VN"/>
        </w:rPr>
        <w:t xml:space="preserve"> </w:t>
      </w:r>
      <w:r w:rsidRPr="00A60FC6">
        <w:rPr>
          <w:rFonts w:cs="Times New Roman"/>
          <w:bCs/>
          <w:i/>
          <w:sz w:val="27"/>
          <w:szCs w:val="27"/>
          <w:lang w:val="vi-VN"/>
        </w:rPr>
        <w:t>(</w:t>
      </w:r>
      <w:r w:rsidRPr="00A60FC6">
        <w:rPr>
          <w:rFonts w:cs="Times New Roman"/>
          <w:i/>
          <w:sz w:val="27"/>
          <w:szCs w:val="27"/>
        </w:rPr>
        <w:t>Nadezhdiella cantori</w:t>
      </w:r>
      <w:r w:rsidRPr="00A60FC6">
        <w:rPr>
          <w:rFonts w:cs="Times New Roman"/>
          <w:i/>
          <w:sz w:val="27"/>
          <w:szCs w:val="27"/>
          <w:lang w:val="vi-VN"/>
        </w:rPr>
        <w:t>)</w:t>
      </w:r>
    </w:p>
    <w:p w:rsidR="00D145A0" w:rsidRPr="00A60FC6" w:rsidRDefault="00D145A0" w:rsidP="00A60FC6">
      <w:pPr>
        <w:spacing w:before="120" w:after="0" w:line="240" w:lineRule="auto"/>
        <w:ind w:firstLine="567"/>
        <w:jc w:val="both"/>
        <w:rPr>
          <w:rFonts w:cs="Times New Roman"/>
          <w:sz w:val="27"/>
          <w:szCs w:val="27"/>
          <w:lang w:val="vi-VN" w:eastAsia="vi-VN"/>
        </w:rPr>
      </w:pPr>
      <w:r w:rsidRPr="00A60FC6">
        <w:rPr>
          <w:rFonts w:cs="Times New Roman"/>
          <w:bCs/>
          <w:sz w:val="27"/>
          <w:szCs w:val="27"/>
        </w:rPr>
        <w:t xml:space="preserve">- Đặc điểm gây hại: Xuất hiện các lỗ đục trên thân và cành cây, thường có mùn cưa hoặc nhựa cây chảy ra. Cây có thể bị còi cọc, kém phát triển, lá vàng úa và có thể bị rụng sớm. Thân cây có thể bị rỗng ruột, dễ gãy đổ, đặc biệt là khi gặp gió to hoặc mưa lớn. </w:t>
      </w:r>
    </w:p>
    <w:p w:rsidR="00D145A0" w:rsidRPr="00A60FC6" w:rsidRDefault="00D145A0" w:rsidP="00A60FC6">
      <w:pPr>
        <w:autoSpaceDE w:val="0"/>
        <w:autoSpaceDN w:val="0"/>
        <w:adjustRightInd w:val="0"/>
        <w:spacing w:before="120" w:after="0" w:line="240" w:lineRule="auto"/>
        <w:ind w:firstLine="567"/>
        <w:jc w:val="both"/>
        <w:rPr>
          <w:rFonts w:cs="Times New Roman"/>
          <w:b/>
          <w:sz w:val="27"/>
          <w:szCs w:val="27"/>
          <w:lang w:val="sv-SE"/>
        </w:rPr>
      </w:pPr>
      <w:r w:rsidRPr="00A60FC6">
        <w:rPr>
          <w:rFonts w:cs="Times New Roman"/>
          <w:bCs/>
          <w:sz w:val="27"/>
          <w:szCs w:val="27"/>
        </w:rPr>
        <w:lastRenderedPageBreak/>
        <w:t xml:space="preserve"> -</w:t>
      </w:r>
      <w:r w:rsidRPr="00A60FC6">
        <w:rPr>
          <w:rFonts w:cs="Times New Roman"/>
          <w:bCs/>
          <w:sz w:val="27"/>
          <w:szCs w:val="27"/>
          <w:lang w:val="vi-VN"/>
        </w:rPr>
        <w:t xml:space="preserve"> Biện pháp phòng trừ:</w:t>
      </w:r>
      <w:r w:rsidRPr="00A60FC6">
        <w:rPr>
          <w:rFonts w:cs="Times New Roman"/>
          <w:bCs/>
          <w:sz w:val="27"/>
          <w:szCs w:val="27"/>
        </w:rPr>
        <w:t xml:space="preserve"> </w:t>
      </w:r>
      <w:r w:rsidRPr="00A60FC6">
        <w:rPr>
          <w:rFonts w:cs="Times New Roman"/>
          <w:bCs/>
          <w:sz w:val="27"/>
          <w:szCs w:val="27"/>
          <w:lang w:val="vi-VN"/>
        </w:rPr>
        <w:t xml:space="preserve">Vệ sinh vườn, loại bỏ các cành cây bị bệnh, lá rụng để giảm nguồn sâu bệnh. Bón phân cân đối, tránh bón thừa phân đạm để cây khỏe mạnh, tăng sức đề kháng. </w:t>
      </w:r>
      <w:r w:rsidR="004E786E" w:rsidRPr="00A60FC6">
        <w:rPr>
          <w:rFonts w:cs="Times New Roman"/>
          <w:bCs/>
          <w:sz w:val="27"/>
          <w:szCs w:val="27"/>
        </w:rPr>
        <w:t>H</w:t>
      </w:r>
      <w:r w:rsidRPr="00A60FC6">
        <w:rPr>
          <w:rFonts w:cs="Times New Roman"/>
          <w:bCs/>
          <w:sz w:val="27"/>
          <w:szCs w:val="27"/>
        </w:rPr>
        <w:t>iệ</w:t>
      </w:r>
      <w:r w:rsidR="004E786E" w:rsidRPr="00A60FC6">
        <w:rPr>
          <w:rFonts w:cs="Times New Roman"/>
          <w:bCs/>
          <w:sz w:val="27"/>
          <w:szCs w:val="27"/>
        </w:rPr>
        <w:t>n nay chưa có</w:t>
      </w:r>
      <w:r w:rsidRPr="00A60FC6">
        <w:rPr>
          <w:rFonts w:cs="Times New Roman"/>
          <w:bCs/>
          <w:sz w:val="27"/>
          <w:szCs w:val="27"/>
        </w:rPr>
        <w:t xml:space="preserve"> thuố</w:t>
      </w:r>
      <w:r w:rsidR="004E786E" w:rsidRPr="00A60FC6">
        <w:rPr>
          <w:rFonts w:cs="Times New Roman"/>
          <w:bCs/>
          <w:sz w:val="27"/>
          <w:szCs w:val="27"/>
        </w:rPr>
        <w:t>c</w:t>
      </w:r>
      <w:r w:rsidRPr="00A60FC6">
        <w:rPr>
          <w:rFonts w:cs="Times New Roman"/>
          <w:bCs/>
          <w:sz w:val="27"/>
          <w:szCs w:val="27"/>
        </w:rPr>
        <w:t xml:space="preserve"> đăng ký đặc trị sâu đục thân trên cây me nên có thể tham khảo các</w:t>
      </w:r>
      <w:r w:rsidRPr="00A60FC6">
        <w:rPr>
          <w:rFonts w:cs="Times New Roman"/>
          <w:b/>
          <w:sz w:val="27"/>
          <w:szCs w:val="27"/>
        </w:rPr>
        <w:t xml:space="preserve"> </w:t>
      </w:r>
      <w:r w:rsidRPr="00A60FC6">
        <w:rPr>
          <w:rFonts w:cs="Times New Roman"/>
          <w:sz w:val="27"/>
          <w:szCs w:val="27"/>
        </w:rPr>
        <w:t>hoạt chất như:</w:t>
      </w:r>
      <w:r w:rsidRPr="00A60FC6">
        <w:rPr>
          <w:rFonts w:cs="Times New Roman"/>
          <w:b/>
          <w:sz w:val="27"/>
          <w:szCs w:val="27"/>
        </w:rPr>
        <w:t xml:space="preserve"> </w:t>
      </w:r>
      <w:r w:rsidRPr="00A60FC6">
        <w:rPr>
          <w:rFonts w:cs="Times New Roman"/>
          <w:sz w:val="27"/>
          <w:szCs w:val="27"/>
          <w:shd w:val="clear" w:color="auto" w:fill="FFFFFF"/>
        </w:rPr>
        <w:t xml:space="preserve">Profenofos, </w:t>
      </w:r>
      <w:proofErr w:type="gramStart"/>
      <w:r w:rsidRPr="00A60FC6">
        <w:rPr>
          <w:rFonts w:cs="Times New Roman"/>
          <w:sz w:val="27"/>
          <w:szCs w:val="27"/>
          <w:shd w:val="clear" w:color="auto" w:fill="FCFCFC"/>
        </w:rPr>
        <w:t>Cypermethrin</w:t>
      </w:r>
      <w:r w:rsidRPr="00A60FC6">
        <w:rPr>
          <w:rFonts w:cs="Times New Roman"/>
          <w:sz w:val="27"/>
          <w:szCs w:val="27"/>
        </w:rPr>
        <w:t>,…</w:t>
      </w:r>
      <w:proofErr w:type="gramEnd"/>
    </w:p>
    <w:p w:rsidR="00D145A0" w:rsidRPr="00A60FC6" w:rsidRDefault="00D145A0" w:rsidP="00A60FC6">
      <w:pPr>
        <w:autoSpaceDE w:val="0"/>
        <w:autoSpaceDN w:val="0"/>
        <w:adjustRightInd w:val="0"/>
        <w:spacing w:before="120" w:after="0" w:line="240" w:lineRule="auto"/>
        <w:ind w:firstLine="567"/>
        <w:jc w:val="both"/>
        <w:rPr>
          <w:rFonts w:cs="Times New Roman"/>
          <w:bCs/>
          <w:i/>
          <w:sz w:val="27"/>
          <w:szCs w:val="27"/>
        </w:rPr>
      </w:pPr>
      <w:r w:rsidRPr="00A60FC6">
        <w:rPr>
          <w:rFonts w:cs="Times New Roman"/>
          <w:bCs/>
          <w:sz w:val="27"/>
          <w:szCs w:val="27"/>
        </w:rPr>
        <w:t>b) Sâu đục trái</w:t>
      </w:r>
      <w:r w:rsidRPr="00A60FC6">
        <w:rPr>
          <w:rFonts w:cs="Times New Roman"/>
          <w:bCs/>
          <w:i/>
          <w:sz w:val="27"/>
          <w:szCs w:val="27"/>
        </w:rPr>
        <w:t xml:space="preserve"> (Prays endocarpa)</w:t>
      </w:r>
    </w:p>
    <w:p w:rsidR="00D145A0" w:rsidRPr="00A60FC6" w:rsidRDefault="00D145A0" w:rsidP="00A60FC6">
      <w:pPr>
        <w:autoSpaceDE w:val="0"/>
        <w:autoSpaceDN w:val="0"/>
        <w:adjustRightInd w:val="0"/>
        <w:spacing w:before="120" w:after="0" w:line="240" w:lineRule="auto"/>
        <w:ind w:firstLine="567"/>
        <w:jc w:val="both"/>
        <w:rPr>
          <w:rFonts w:cs="Times New Roman"/>
          <w:bCs/>
          <w:sz w:val="27"/>
          <w:szCs w:val="27"/>
        </w:rPr>
      </w:pPr>
      <w:r w:rsidRPr="00A60FC6">
        <w:rPr>
          <w:rFonts w:cs="Times New Roman"/>
          <w:bCs/>
          <w:sz w:val="27"/>
          <w:szCs w:val="27"/>
        </w:rPr>
        <w:t xml:space="preserve">- Đặc điểm gây hại: Sâu đục làm trái me bị thối, rụng sớm, lỗ đục trên trái tạo điều kiện cho nấm bệnh xâm nhập và gây hại thêm. </w:t>
      </w:r>
    </w:p>
    <w:p w:rsidR="00D145A0" w:rsidRPr="00A60FC6" w:rsidRDefault="00D145A0" w:rsidP="00A60FC6">
      <w:pPr>
        <w:shd w:val="clear" w:color="auto" w:fill="FFFFFF"/>
        <w:spacing w:before="120" w:after="0" w:line="240" w:lineRule="auto"/>
        <w:ind w:firstLine="567"/>
        <w:jc w:val="both"/>
        <w:rPr>
          <w:rFonts w:cs="Times New Roman"/>
          <w:bCs/>
          <w:sz w:val="27"/>
          <w:szCs w:val="27"/>
        </w:rPr>
      </w:pPr>
      <w:r w:rsidRPr="00A60FC6">
        <w:rPr>
          <w:rFonts w:cs="Times New Roman"/>
          <w:bCs/>
          <w:sz w:val="27"/>
          <w:szCs w:val="27"/>
        </w:rPr>
        <w:t>-</w:t>
      </w:r>
      <w:r w:rsidRPr="00A60FC6">
        <w:rPr>
          <w:rFonts w:cs="Times New Roman"/>
          <w:bCs/>
          <w:sz w:val="27"/>
          <w:szCs w:val="27"/>
          <w:lang w:val="vi-VN"/>
        </w:rPr>
        <w:t xml:space="preserve"> Biện pháp phòng trừ:</w:t>
      </w:r>
      <w:r w:rsidRPr="00A60FC6">
        <w:rPr>
          <w:rFonts w:cs="Times New Roman"/>
          <w:bCs/>
          <w:sz w:val="27"/>
          <w:szCs w:val="27"/>
        </w:rPr>
        <w:t xml:space="preserve"> </w:t>
      </w:r>
      <w:r w:rsidRPr="00A60FC6">
        <w:rPr>
          <w:rFonts w:cs="Times New Roman"/>
          <w:bCs/>
          <w:sz w:val="27"/>
          <w:szCs w:val="27"/>
          <w:lang w:val="vi-VN"/>
        </w:rPr>
        <w:t>Thu dọn và tiêu hủy các trái bị nhiễm sâu để loại bỏ nguồn sâu bệnh.</w:t>
      </w:r>
      <w:r w:rsidRPr="00A60FC6">
        <w:rPr>
          <w:rFonts w:cs="Times New Roman"/>
          <w:bCs/>
          <w:sz w:val="27"/>
          <w:szCs w:val="27"/>
        </w:rPr>
        <w:t xml:space="preserve"> </w:t>
      </w:r>
      <w:r w:rsidRPr="00A60FC6">
        <w:rPr>
          <w:rFonts w:cs="Times New Roman"/>
          <w:bCs/>
          <w:sz w:val="27"/>
          <w:szCs w:val="27"/>
          <w:lang w:val="vi-VN"/>
        </w:rPr>
        <w:t>Bao trái me bằng túi chuyên dụng để bảo vệ trái khỏi sự tấn công của sâu.</w:t>
      </w:r>
      <w:r w:rsidRPr="00A60FC6">
        <w:rPr>
          <w:rFonts w:cs="Times New Roman"/>
          <w:bCs/>
          <w:sz w:val="27"/>
          <w:szCs w:val="27"/>
        </w:rPr>
        <w:t xml:space="preserve"> </w:t>
      </w:r>
      <w:r w:rsidRPr="00A60FC6">
        <w:rPr>
          <w:rFonts w:cs="Times New Roman"/>
          <w:bCs/>
          <w:sz w:val="27"/>
          <w:szCs w:val="27"/>
          <w:lang w:val="vi-VN"/>
        </w:rPr>
        <w:t xml:space="preserve">Thường xuyên kiểm tra vườn để phát hiện và xử lý sâu bệnh kịp thời. </w:t>
      </w:r>
      <w:r w:rsidRPr="00A60FC6">
        <w:rPr>
          <w:rFonts w:cs="Times New Roman"/>
          <w:bCs/>
          <w:sz w:val="27"/>
          <w:szCs w:val="27"/>
        </w:rPr>
        <w:t xml:space="preserve">Hiện nay chưa có thuốc đăng ký phòng trừ sâu đục trái trên cây me nên có thể tham khảo hoạt chất: </w:t>
      </w:r>
      <w:r w:rsidRPr="00A60FC6">
        <w:rPr>
          <w:rFonts w:cs="Times New Roman"/>
          <w:bCs/>
          <w:sz w:val="27"/>
          <w:szCs w:val="27"/>
          <w:lang w:val="vi-VN"/>
        </w:rPr>
        <w:t>Fenvalerate</w:t>
      </w:r>
      <w:r w:rsidRPr="00A60FC6">
        <w:rPr>
          <w:rFonts w:cs="Times New Roman"/>
          <w:bCs/>
          <w:sz w:val="27"/>
          <w:szCs w:val="27"/>
        </w:rPr>
        <w:t>,</w:t>
      </w:r>
      <w:r w:rsidR="004E786E" w:rsidRPr="00A60FC6">
        <w:rPr>
          <w:rFonts w:cs="Times New Roman"/>
          <w:bCs/>
          <w:sz w:val="27"/>
          <w:szCs w:val="27"/>
        </w:rPr>
        <w:t xml:space="preserve"> </w:t>
      </w:r>
      <w:r w:rsidR="004E786E" w:rsidRPr="00A60FC6">
        <w:rPr>
          <w:rFonts w:cs="Times New Roman"/>
          <w:sz w:val="27"/>
          <w:szCs w:val="27"/>
          <w:shd w:val="clear" w:color="auto" w:fill="FCFCFC"/>
        </w:rPr>
        <w:t>Cypermethrin</w:t>
      </w:r>
      <w:r w:rsidRPr="00A60FC6">
        <w:rPr>
          <w:rFonts w:cs="Times New Roman"/>
          <w:bCs/>
          <w:sz w:val="27"/>
          <w:szCs w:val="27"/>
        </w:rPr>
        <w:t>…</w:t>
      </w:r>
    </w:p>
    <w:p w:rsidR="00D145A0" w:rsidRPr="00A60FC6" w:rsidRDefault="00D145A0" w:rsidP="00A60FC6">
      <w:pPr>
        <w:shd w:val="clear" w:color="auto" w:fill="FFFFFF"/>
        <w:spacing w:before="120" w:after="0" w:line="240" w:lineRule="auto"/>
        <w:ind w:firstLine="567"/>
        <w:jc w:val="both"/>
        <w:rPr>
          <w:rFonts w:cs="Times New Roman"/>
          <w:bCs/>
          <w:sz w:val="27"/>
          <w:szCs w:val="27"/>
        </w:rPr>
      </w:pPr>
      <w:r w:rsidRPr="00A60FC6">
        <w:rPr>
          <w:rFonts w:cs="Times New Roman"/>
          <w:bCs/>
          <w:sz w:val="27"/>
          <w:szCs w:val="27"/>
        </w:rPr>
        <w:t xml:space="preserve">c) Rệp sáp </w:t>
      </w:r>
      <w:r w:rsidRPr="00A60FC6">
        <w:rPr>
          <w:rFonts w:cs="Times New Roman"/>
          <w:bCs/>
          <w:i/>
          <w:sz w:val="27"/>
          <w:szCs w:val="27"/>
        </w:rPr>
        <w:t>(Planococcus citri)</w:t>
      </w:r>
    </w:p>
    <w:p w:rsidR="00D145A0" w:rsidRPr="00A60FC6" w:rsidRDefault="00D145A0" w:rsidP="00A60FC6">
      <w:pPr>
        <w:shd w:val="clear" w:color="auto" w:fill="FFFFFF"/>
        <w:spacing w:before="120" w:after="0" w:line="240" w:lineRule="auto"/>
        <w:ind w:firstLine="567"/>
        <w:jc w:val="both"/>
        <w:rPr>
          <w:rFonts w:cs="Times New Roman"/>
          <w:bCs/>
          <w:sz w:val="27"/>
          <w:szCs w:val="27"/>
        </w:rPr>
      </w:pPr>
      <w:r w:rsidRPr="00A60FC6">
        <w:rPr>
          <w:rFonts w:cs="Times New Roman"/>
          <w:bCs/>
          <w:sz w:val="27"/>
          <w:szCs w:val="27"/>
        </w:rPr>
        <w:t xml:space="preserve">- Đặc điểm gây hại: Rệp sáp thường xuất hiện ở mặt dưới lá, trên đọt non, trên trái non và các kẽ nách lá, trên thân cây. Chúng có lớp sáp trắng bao phủ bên ngoài, dễ nhận biết. Kiểm tra cây thường xuyên, đặc biệt là các bộ phận non, để phát hiện sớm và có biện pháp xử lý kịp thời. </w:t>
      </w:r>
    </w:p>
    <w:p w:rsidR="00D145A0" w:rsidRPr="00A60FC6" w:rsidRDefault="00D145A0" w:rsidP="00A60FC6">
      <w:pPr>
        <w:shd w:val="clear" w:color="auto" w:fill="FFFFFF"/>
        <w:spacing w:before="120" w:after="0" w:line="240" w:lineRule="auto"/>
        <w:ind w:firstLine="567"/>
        <w:jc w:val="both"/>
        <w:rPr>
          <w:rFonts w:cs="Times New Roman"/>
          <w:bCs/>
          <w:sz w:val="27"/>
          <w:szCs w:val="27"/>
          <w:lang w:val="vi-VN"/>
        </w:rPr>
      </w:pPr>
      <w:r w:rsidRPr="00A60FC6">
        <w:rPr>
          <w:rFonts w:cs="Times New Roman"/>
          <w:bCs/>
          <w:sz w:val="27"/>
          <w:szCs w:val="27"/>
        </w:rPr>
        <w:t>-</w:t>
      </w:r>
      <w:r w:rsidRPr="00A60FC6">
        <w:rPr>
          <w:rFonts w:cs="Times New Roman"/>
          <w:bCs/>
          <w:sz w:val="27"/>
          <w:szCs w:val="27"/>
          <w:lang w:val="vi-VN"/>
        </w:rPr>
        <w:t xml:space="preserve"> Biện pháp phòng trừ:</w:t>
      </w:r>
      <w:r w:rsidRPr="00A60FC6">
        <w:rPr>
          <w:rFonts w:cs="Times New Roman"/>
          <w:bCs/>
          <w:sz w:val="27"/>
          <w:szCs w:val="27"/>
        </w:rPr>
        <w:t xml:space="preserve"> Thường xuyên kiểm tra vườn, đặc biệt là các bộ phận non của cây để phát hiện sớm. Loại bỏ các bộ phận bị nhiễm rệp và tiêu hủy chúng. Sử dụng các biện pháp sinh học như nuôi kiến vàng, ong ký sinh, hoặc phun chế phẩm sinh học chứa nấm ký sinh. Ngoài ra, có thể sử dụng vòi nước áp lực cao để xịt rửa rệp và trứng củ</w:t>
      </w:r>
      <w:r w:rsidR="004E786E" w:rsidRPr="00A60FC6">
        <w:rPr>
          <w:rFonts w:cs="Times New Roman"/>
          <w:bCs/>
          <w:sz w:val="27"/>
          <w:szCs w:val="27"/>
        </w:rPr>
        <w:t>a chúng.</w:t>
      </w:r>
      <w:r w:rsidRPr="00A60FC6">
        <w:rPr>
          <w:rFonts w:cs="Times New Roman"/>
          <w:bCs/>
          <w:sz w:val="27"/>
          <w:szCs w:val="27"/>
        </w:rPr>
        <w:t xml:space="preserve"> </w:t>
      </w:r>
      <w:r w:rsidR="004E786E" w:rsidRPr="00A60FC6">
        <w:rPr>
          <w:rFonts w:cs="Times New Roman"/>
          <w:bCs/>
          <w:sz w:val="27"/>
          <w:szCs w:val="27"/>
        </w:rPr>
        <w:t>H</w:t>
      </w:r>
      <w:r w:rsidRPr="00A60FC6">
        <w:rPr>
          <w:rFonts w:cs="Times New Roman"/>
          <w:bCs/>
          <w:sz w:val="27"/>
          <w:szCs w:val="27"/>
        </w:rPr>
        <w:t>iện nay chưa</w:t>
      </w:r>
      <w:r w:rsidR="005916C9" w:rsidRPr="00A60FC6">
        <w:rPr>
          <w:rFonts w:cs="Times New Roman"/>
          <w:bCs/>
          <w:sz w:val="27"/>
          <w:szCs w:val="27"/>
        </w:rPr>
        <w:t xml:space="preserve"> có</w:t>
      </w:r>
      <w:r w:rsidRPr="00A60FC6">
        <w:rPr>
          <w:rFonts w:cs="Times New Roman"/>
          <w:bCs/>
          <w:sz w:val="27"/>
          <w:szCs w:val="27"/>
        </w:rPr>
        <w:t xml:space="preserve"> </w:t>
      </w:r>
      <w:r w:rsidR="004E786E" w:rsidRPr="00A60FC6">
        <w:rPr>
          <w:rFonts w:cs="Times New Roman"/>
          <w:bCs/>
          <w:sz w:val="27"/>
          <w:szCs w:val="27"/>
        </w:rPr>
        <w:t>thuốc</w:t>
      </w:r>
      <w:r w:rsidRPr="00A60FC6">
        <w:rPr>
          <w:rFonts w:cs="Times New Roman"/>
          <w:bCs/>
          <w:sz w:val="27"/>
          <w:szCs w:val="27"/>
        </w:rPr>
        <w:t xml:space="preserve"> đăng ký đặc trị rệp sáp trên cây me nên có thể tham khảo với hoạt chất: </w:t>
      </w:r>
      <w:r w:rsidRPr="00A60FC6">
        <w:rPr>
          <w:rFonts w:cs="Times New Roman"/>
          <w:sz w:val="27"/>
          <w:szCs w:val="27"/>
          <w:shd w:val="clear" w:color="auto" w:fill="FFFFFF"/>
        </w:rPr>
        <w:t>Buprofezin</w:t>
      </w:r>
      <w:r w:rsidRPr="00A60FC6">
        <w:rPr>
          <w:rFonts w:cs="Times New Roman"/>
          <w:bCs/>
          <w:sz w:val="27"/>
          <w:szCs w:val="27"/>
        </w:rPr>
        <w:t xml:space="preserve">, Petroleum Spray oil, </w:t>
      </w:r>
      <w:proofErr w:type="gramStart"/>
      <w:r w:rsidRPr="00A60FC6">
        <w:rPr>
          <w:rFonts w:cs="Times New Roman"/>
          <w:bCs/>
          <w:sz w:val="27"/>
          <w:szCs w:val="27"/>
        </w:rPr>
        <w:t>Dimethoate,…</w:t>
      </w:r>
      <w:proofErr w:type="gramEnd"/>
    </w:p>
    <w:p w:rsidR="00D145A0" w:rsidRPr="00A60FC6" w:rsidRDefault="00D145A0" w:rsidP="00A60FC6">
      <w:pPr>
        <w:shd w:val="clear" w:color="auto" w:fill="FFFFFF"/>
        <w:spacing w:before="120" w:after="0" w:line="240" w:lineRule="auto"/>
        <w:ind w:firstLine="567"/>
        <w:jc w:val="both"/>
        <w:rPr>
          <w:rFonts w:cs="Times New Roman"/>
          <w:bCs/>
          <w:sz w:val="27"/>
          <w:szCs w:val="27"/>
          <w:lang w:val="vi-VN"/>
        </w:rPr>
      </w:pPr>
      <w:r w:rsidRPr="00A60FC6">
        <w:rPr>
          <w:rFonts w:cs="Times New Roman"/>
          <w:b/>
          <w:bCs/>
          <w:sz w:val="27"/>
          <w:szCs w:val="27"/>
          <w:lang w:val="fi-FI"/>
        </w:rPr>
        <w:t>2.8.3 Bệnh hại</w:t>
      </w:r>
    </w:p>
    <w:p w:rsidR="00D145A0" w:rsidRPr="00A60FC6" w:rsidRDefault="00D145A0" w:rsidP="00A60FC6">
      <w:pPr>
        <w:shd w:val="clear" w:color="auto" w:fill="FFFFFF"/>
        <w:spacing w:before="120" w:after="0" w:line="240" w:lineRule="auto"/>
        <w:ind w:firstLine="567"/>
        <w:jc w:val="both"/>
        <w:rPr>
          <w:rFonts w:cs="Times New Roman"/>
          <w:b/>
          <w:i/>
          <w:sz w:val="27"/>
          <w:szCs w:val="27"/>
          <w:lang w:val="pt-BR"/>
        </w:rPr>
      </w:pPr>
      <w:r w:rsidRPr="00A60FC6">
        <w:rPr>
          <w:rFonts w:cs="Times New Roman"/>
          <w:bCs/>
          <w:sz w:val="27"/>
          <w:szCs w:val="27"/>
          <w:lang w:val="pt-BR"/>
        </w:rPr>
        <w:t xml:space="preserve">a) Thối rễ </w:t>
      </w:r>
      <w:r w:rsidRPr="00A60FC6">
        <w:rPr>
          <w:rFonts w:cs="Times New Roman"/>
          <w:bCs/>
          <w:i/>
          <w:sz w:val="27"/>
          <w:szCs w:val="27"/>
          <w:lang w:val="pt-BR"/>
        </w:rPr>
        <w:t>(Phytophthora sp.</w:t>
      </w:r>
      <w:r w:rsidRPr="00A60FC6">
        <w:rPr>
          <w:rFonts w:cs="Times New Roman"/>
          <w:i/>
          <w:sz w:val="27"/>
          <w:szCs w:val="27"/>
          <w:lang w:val="pt-BR"/>
        </w:rPr>
        <w:t>)</w:t>
      </w:r>
    </w:p>
    <w:p w:rsidR="00D145A0" w:rsidRPr="00A60FC6" w:rsidRDefault="00D145A0" w:rsidP="00A60FC6">
      <w:pPr>
        <w:spacing w:before="120" w:after="0" w:line="240" w:lineRule="auto"/>
        <w:ind w:firstLine="567"/>
        <w:jc w:val="both"/>
        <w:rPr>
          <w:rFonts w:cs="Times New Roman"/>
          <w:sz w:val="27"/>
          <w:szCs w:val="27"/>
          <w:lang w:val="vi-VN"/>
        </w:rPr>
      </w:pPr>
      <w:r w:rsidRPr="00A60FC6">
        <w:rPr>
          <w:rFonts w:cs="Times New Roman"/>
          <w:bCs/>
          <w:sz w:val="27"/>
          <w:szCs w:val="27"/>
        </w:rPr>
        <w:t>- Triệu chứng gây bệnh</w:t>
      </w:r>
      <w:r w:rsidRPr="00A60FC6">
        <w:rPr>
          <w:rFonts w:cs="Times New Roman"/>
          <w:bCs/>
          <w:iCs/>
          <w:sz w:val="27"/>
          <w:szCs w:val="27"/>
        </w:rPr>
        <w:t>:</w:t>
      </w:r>
      <w:r w:rsidRPr="00A60FC6">
        <w:rPr>
          <w:rFonts w:cs="Times New Roman"/>
          <w:bCs/>
          <w:i/>
          <w:iCs/>
          <w:sz w:val="27"/>
          <w:szCs w:val="27"/>
        </w:rPr>
        <w:t xml:space="preserve"> </w:t>
      </w:r>
      <w:r w:rsidRPr="00A60FC6">
        <w:rPr>
          <w:rFonts w:cs="Times New Roman"/>
          <w:bCs/>
          <w:iCs/>
          <w:sz w:val="27"/>
          <w:szCs w:val="27"/>
        </w:rPr>
        <w:t>Do côn trùng, tuyến trùng, hoặc các tác động cơ học khác tạo điều kiện cho nấm bệnh xâm nhập.</w:t>
      </w:r>
      <w:r w:rsidRPr="00A60FC6">
        <w:rPr>
          <w:rFonts w:cs="Times New Roman"/>
          <w:sz w:val="27"/>
          <w:szCs w:val="27"/>
          <w:lang w:val="vi-VN"/>
        </w:rPr>
        <w:t xml:space="preserve"> Lá có thể vàng đều hoặc vàng từ gân lá, chuyển sang màu nâu đen, mềm nhũn và dễ rụng.</w:t>
      </w:r>
      <w:r w:rsidRPr="00A60FC6">
        <w:rPr>
          <w:rFonts w:cs="Times New Roman"/>
          <w:sz w:val="27"/>
          <w:szCs w:val="27"/>
        </w:rPr>
        <w:t xml:space="preserve"> </w:t>
      </w:r>
      <w:r w:rsidRPr="00A60FC6">
        <w:rPr>
          <w:rFonts w:cs="Times New Roman"/>
          <w:sz w:val="27"/>
          <w:szCs w:val="27"/>
          <w:lang w:val="vi-VN"/>
        </w:rPr>
        <w:t>Cây ngừng ra lá mới, kích thước nhỏ hơn so với các cây khỏe mạnh.</w:t>
      </w:r>
      <w:r w:rsidRPr="00A60FC6">
        <w:rPr>
          <w:rFonts w:cs="Times New Roman"/>
          <w:sz w:val="27"/>
          <w:szCs w:val="27"/>
        </w:rPr>
        <w:t xml:space="preserve"> </w:t>
      </w:r>
      <w:r w:rsidRPr="00A60FC6">
        <w:rPr>
          <w:rFonts w:cs="Times New Roman"/>
          <w:sz w:val="27"/>
          <w:szCs w:val="27"/>
          <w:lang w:val="vi-VN"/>
        </w:rPr>
        <w:t>Rễ chuyển sang màu nâu đen, mềm nhũn, dễ đứt gãy và có mùi hôi.</w:t>
      </w:r>
    </w:p>
    <w:p w:rsidR="00D145A0" w:rsidRPr="00A60FC6" w:rsidRDefault="00D145A0" w:rsidP="00A60FC6">
      <w:pPr>
        <w:spacing w:before="120" w:after="0" w:line="240" w:lineRule="auto"/>
        <w:ind w:firstLine="567"/>
        <w:jc w:val="both"/>
        <w:rPr>
          <w:rFonts w:cs="Times New Roman"/>
          <w:sz w:val="27"/>
          <w:szCs w:val="27"/>
          <w:lang w:val="vi-VN"/>
        </w:rPr>
      </w:pPr>
      <w:r w:rsidRPr="00A60FC6">
        <w:rPr>
          <w:rFonts w:cs="Times New Roman"/>
          <w:iCs/>
          <w:sz w:val="27"/>
          <w:szCs w:val="27"/>
        </w:rPr>
        <w:t>- Biện pháp phòng trừ: Trồng cây trên đất cao ráo, thoát nước tốt, tránh ngập úng. Thu dọn sạch sẽ tàn dư thực vật, lá rụ</w:t>
      </w:r>
      <w:r w:rsidR="00C62423" w:rsidRPr="00A60FC6">
        <w:rPr>
          <w:rFonts w:cs="Times New Roman"/>
          <w:iCs/>
          <w:sz w:val="27"/>
          <w:szCs w:val="27"/>
        </w:rPr>
        <w:t xml:space="preserve">ng </w:t>
      </w:r>
      <w:r w:rsidRPr="00A60FC6">
        <w:rPr>
          <w:rFonts w:cs="Times New Roman"/>
          <w:iCs/>
          <w:sz w:val="27"/>
          <w:szCs w:val="27"/>
        </w:rPr>
        <w:t xml:space="preserve">và rễ cây bị bệnh để loại bỏ nguồn bệnh. Cạo sạch phần vỏ cây bị bệnh, quét thuốc trừ nấm lên vết bệnh và vùng xung quanh. </w:t>
      </w:r>
      <w:r w:rsidR="004E786E" w:rsidRPr="00A60FC6">
        <w:rPr>
          <w:rFonts w:cs="Times New Roman"/>
          <w:iCs/>
          <w:sz w:val="27"/>
          <w:szCs w:val="27"/>
        </w:rPr>
        <w:t>H</w:t>
      </w:r>
      <w:r w:rsidRPr="00A60FC6">
        <w:rPr>
          <w:rFonts w:cs="Times New Roman"/>
          <w:iCs/>
          <w:sz w:val="27"/>
          <w:szCs w:val="27"/>
        </w:rPr>
        <w:t xml:space="preserve">iện nay chưa có loại thuốc nào đăng ký đặc trị bệnh thối rễ trên cây me nên có thể tham khảo các hoạt chất như: Fosetyl – Aluminium, </w:t>
      </w:r>
      <w:proofErr w:type="gramStart"/>
      <w:r w:rsidRPr="00A60FC6">
        <w:rPr>
          <w:rFonts w:cs="Times New Roman"/>
          <w:iCs/>
          <w:sz w:val="27"/>
          <w:szCs w:val="27"/>
        </w:rPr>
        <w:t>Metalaxyl,…</w:t>
      </w:r>
      <w:proofErr w:type="gramEnd"/>
      <w:r w:rsidRPr="00A60FC6">
        <w:rPr>
          <w:rFonts w:cs="Times New Roman"/>
          <w:iCs/>
          <w:sz w:val="27"/>
          <w:szCs w:val="27"/>
        </w:rPr>
        <w:t xml:space="preserve">hoặc các chế phẩm sinh học chứa Trichoderma để phun hoặc tưới gốc. </w:t>
      </w:r>
    </w:p>
    <w:p w:rsidR="00D145A0" w:rsidRPr="00A60FC6" w:rsidRDefault="00D145A0" w:rsidP="00A60FC6">
      <w:pPr>
        <w:autoSpaceDE w:val="0"/>
        <w:autoSpaceDN w:val="0"/>
        <w:adjustRightInd w:val="0"/>
        <w:spacing w:before="120" w:after="0" w:line="240" w:lineRule="auto"/>
        <w:ind w:firstLine="567"/>
        <w:jc w:val="both"/>
        <w:rPr>
          <w:rFonts w:cs="Times New Roman"/>
          <w:bCs/>
          <w:sz w:val="27"/>
          <w:szCs w:val="27"/>
        </w:rPr>
      </w:pPr>
      <w:r w:rsidRPr="00A60FC6">
        <w:rPr>
          <w:rFonts w:cs="Times New Roman"/>
          <w:bCs/>
          <w:sz w:val="27"/>
          <w:szCs w:val="27"/>
        </w:rPr>
        <w:t>b) Mốc meo</w:t>
      </w:r>
      <w:r w:rsidRPr="00A60FC6">
        <w:rPr>
          <w:rFonts w:cs="Times New Roman"/>
          <w:bCs/>
          <w:i/>
          <w:sz w:val="27"/>
          <w:szCs w:val="27"/>
        </w:rPr>
        <w:t xml:space="preserve"> (Oidium mangiferae)</w:t>
      </w:r>
    </w:p>
    <w:p w:rsidR="00D145A0" w:rsidRPr="00A60FC6" w:rsidRDefault="00D145A0" w:rsidP="00A60FC6">
      <w:pPr>
        <w:autoSpaceDE w:val="0"/>
        <w:autoSpaceDN w:val="0"/>
        <w:adjustRightInd w:val="0"/>
        <w:spacing w:before="120" w:after="0" w:line="240" w:lineRule="auto"/>
        <w:ind w:firstLine="567"/>
        <w:jc w:val="both"/>
        <w:rPr>
          <w:rFonts w:cs="Times New Roman"/>
          <w:bCs/>
          <w:sz w:val="27"/>
          <w:szCs w:val="27"/>
        </w:rPr>
      </w:pPr>
      <w:r w:rsidRPr="00A60FC6">
        <w:rPr>
          <w:rFonts w:cs="Times New Roman"/>
          <w:bCs/>
          <w:sz w:val="27"/>
          <w:szCs w:val="27"/>
        </w:rPr>
        <w:t xml:space="preserve">- Triệu chứng gây bệnh: Trên lá xuất hiện các đốm trắng hoặc mảng trắng như bột phấn, sau đó lan rộng ra toàn bộ lá, làm lá vàng úa và rụng sớm. Trên quả xuất hiện các </w:t>
      </w:r>
      <w:r w:rsidRPr="00A60FC6">
        <w:rPr>
          <w:rFonts w:cs="Times New Roman"/>
          <w:bCs/>
          <w:sz w:val="27"/>
          <w:szCs w:val="27"/>
        </w:rPr>
        <w:lastRenderedPageBreak/>
        <w:t xml:space="preserve">đốm trắng, sần sùi, làm quả biến dạng, kém phát triển và rụng sớm. Trên cành, thân có thể thấy lớp mốc trắng bao phủ, làm cành yếu, dễ gãy. </w:t>
      </w:r>
    </w:p>
    <w:p w:rsidR="00D145A0" w:rsidRPr="00A60FC6" w:rsidRDefault="004E786E" w:rsidP="00A60FC6">
      <w:pPr>
        <w:autoSpaceDE w:val="0"/>
        <w:autoSpaceDN w:val="0"/>
        <w:adjustRightInd w:val="0"/>
        <w:spacing w:before="120" w:after="0" w:line="240" w:lineRule="auto"/>
        <w:ind w:firstLine="567"/>
        <w:jc w:val="both"/>
        <w:rPr>
          <w:rFonts w:cs="Times New Roman"/>
          <w:iCs/>
          <w:sz w:val="27"/>
          <w:szCs w:val="27"/>
        </w:rPr>
      </w:pPr>
      <w:r w:rsidRPr="00A60FC6">
        <w:rPr>
          <w:rFonts w:cs="Times New Roman"/>
          <w:iCs/>
          <w:sz w:val="27"/>
          <w:szCs w:val="27"/>
        </w:rPr>
        <w:t xml:space="preserve">           </w:t>
      </w:r>
      <w:r w:rsidR="00D145A0" w:rsidRPr="00A60FC6">
        <w:rPr>
          <w:rFonts w:cs="Times New Roman"/>
          <w:iCs/>
          <w:sz w:val="27"/>
          <w:szCs w:val="27"/>
        </w:rPr>
        <w:t xml:space="preserve">- Biện pháp phòng trừ: Thu dọn lá, cành, quả bị nhiễm bệnh và tiêu hủy để tránh lây lan. Tỉa cành, tạo độ thông thoáng cho vườn, giúp cây quang hợp tốt. Đảm bảo đất trồng thoát nước tốt, tránh ngập úng. Bón phân cân đối, đặc biệt là phân hữu cơ, giúp cây khỏe mạnh, tăng sức đề kháng. </w:t>
      </w:r>
      <w:r w:rsidRPr="00A60FC6">
        <w:rPr>
          <w:rFonts w:cs="Times New Roman"/>
          <w:iCs/>
          <w:sz w:val="27"/>
          <w:szCs w:val="27"/>
        </w:rPr>
        <w:t>H</w:t>
      </w:r>
      <w:r w:rsidR="00D145A0" w:rsidRPr="00A60FC6">
        <w:rPr>
          <w:rFonts w:cs="Times New Roman"/>
          <w:iCs/>
          <w:sz w:val="27"/>
          <w:szCs w:val="27"/>
        </w:rPr>
        <w:t xml:space="preserve">iện nay chưa có </w:t>
      </w:r>
      <w:r w:rsidRPr="00A60FC6">
        <w:rPr>
          <w:rFonts w:cs="Times New Roman"/>
          <w:iCs/>
          <w:sz w:val="27"/>
          <w:szCs w:val="27"/>
        </w:rPr>
        <w:t>thuốc</w:t>
      </w:r>
      <w:r w:rsidR="00D145A0" w:rsidRPr="00A60FC6">
        <w:rPr>
          <w:rFonts w:cs="Times New Roman"/>
          <w:iCs/>
          <w:sz w:val="27"/>
          <w:szCs w:val="27"/>
        </w:rPr>
        <w:t xml:space="preserve"> đăng ký đặc trị bệnh mốc meo trên cây me nên có thể tham khảo có hoạt chất như lưu huỳnh, </w:t>
      </w:r>
      <w:proofErr w:type="gramStart"/>
      <w:r w:rsidR="00D145A0" w:rsidRPr="00A60FC6">
        <w:rPr>
          <w:rFonts w:cs="Times New Roman"/>
          <w:iCs/>
          <w:sz w:val="27"/>
          <w:szCs w:val="27"/>
        </w:rPr>
        <w:t>Triadimefon,...</w:t>
      </w:r>
      <w:proofErr w:type="gramEnd"/>
      <w:r w:rsidR="00D145A0" w:rsidRPr="00A60FC6">
        <w:rPr>
          <w:rFonts w:cs="Times New Roman"/>
          <w:iCs/>
          <w:sz w:val="27"/>
          <w:szCs w:val="27"/>
        </w:rPr>
        <w:t xml:space="preserve"> </w:t>
      </w:r>
    </w:p>
    <w:p w:rsidR="00D145A0" w:rsidRPr="00A60FC6" w:rsidRDefault="00D145A0" w:rsidP="00A60FC6">
      <w:pPr>
        <w:autoSpaceDE w:val="0"/>
        <w:autoSpaceDN w:val="0"/>
        <w:adjustRightInd w:val="0"/>
        <w:spacing w:before="120" w:after="0" w:line="240" w:lineRule="auto"/>
        <w:ind w:firstLine="567"/>
        <w:jc w:val="both"/>
        <w:rPr>
          <w:rFonts w:cs="Times New Roman"/>
          <w:bCs/>
          <w:sz w:val="27"/>
          <w:szCs w:val="27"/>
        </w:rPr>
      </w:pPr>
      <w:r w:rsidRPr="00A60FC6">
        <w:rPr>
          <w:rFonts w:cs="Times New Roman"/>
          <w:bCs/>
          <w:sz w:val="27"/>
          <w:szCs w:val="27"/>
        </w:rPr>
        <w:t xml:space="preserve">c) Đốm lá </w:t>
      </w:r>
      <w:r w:rsidRPr="00A60FC6">
        <w:rPr>
          <w:rFonts w:cs="Times New Roman"/>
          <w:bCs/>
          <w:i/>
          <w:sz w:val="27"/>
          <w:szCs w:val="27"/>
        </w:rPr>
        <w:t>(Cercospora sp.)</w:t>
      </w:r>
    </w:p>
    <w:p w:rsidR="00D145A0" w:rsidRPr="00A60FC6" w:rsidRDefault="00D145A0" w:rsidP="00A60FC6">
      <w:pPr>
        <w:autoSpaceDE w:val="0"/>
        <w:autoSpaceDN w:val="0"/>
        <w:adjustRightInd w:val="0"/>
        <w:spacing w:before="120" w:after="0" w:line="240" w:lineRule="auto"/>
        <w:ind w:firstLine="567"/>
        <w:jc w:val="both"/>
        <w:rPr>
          <w:rFonts w:cs="Times New Roman"/>
          <w:bCs/>
          <w:sz w:val="27"/>
          <w:szCs w:val="27"/>
        </w:rPr>
      </w:pPr>
      <w:r w:rsidRPr="00A60FC6">
        <w:rPr>
          <w:rFonts w:cs="Times New Roman"/>
          <w:bCs/>
          <w:sz w:val="27"/>
          <w:szCs w:val="27"/>
        </w:rPr>
        <w:t xml:space="preserve">- Triệu chứng gây bệnh: Lá xuất hiện các đốm nhỏ màu vàng, nâu, hoặc đen, có thể có hình dạng tròn hoặc không đều. Các đốm bệnh có thể liên kết với nhau tạo thành mảng lớn, làm lá vàng, khô và rụng sớm. Bệnh có thể lan sang thân và cành, gây ra các vết nứt, chảy nhựa và khô cành. Bệnh có thể làm giảm chất lượng và số lượng quả, thậm chí làm quả bị thối đen. </w:t>
      </w:r>
    </w:p>
    <w:p w:rsidR="00D145A0" w:rsidRPr="00A60FC6" w:rsidRDefault="00D145A0" w:rsidP="00A60FC6">
      <w:pPr>
        <w:autoSpaceDE w:val="0"/>
        <w:autoSpaceDN w:val="0"/>
        <w:adjustRightInd w:val="0"/>
        <w:spacing w:before="120" w:after="0" w:line="240" w:lineRule="auto"/>
        <w:ind w:firstLine="567"/>
        <w:jc w:val="both"/>
        <w:rPr>
          <w:rFonts w:cs="Times New Roman"/>
          <w:bCs/>
          <w:sz w:val="27"/>
          <w:szCs w:val="27"/>
        </w:rPr>
      </w:pPr>
      <w:r w:rsidRPr="00A60FC6">
        <w:rPr>
          <w:rFonts w:cs="Times New Roman"/>
          <w:iCs/>
          <w:sz w:val="27"/>
          <w:szCs w:val="27"/>
        </w:rPr>
        <w:t xml:space="preserve">- Biện pháp phòng trừ: Loại bỏ lá bệnh, cành bị nhiễm bệnh và các tàn dư thực vật khác để giảm nguồn bệnh. Tránh tưới quá nhiều nước đặc biệt là vào buổi chiều tối để hạn chế độ ẩm. Đảm bảo cây được cung cấp đầy đủ dinh dưỡng, tránh bón thừa đạm. Hiện nay chưa có thuốc đăng ký phòng trừ bệnh đốm lá trên cây me nên có thể tham khảo như các loại thuốc gốc đồng, lưu huỳnh, hoặc các loại thuốc trừ nấm đặc hiệu khác. </w:t>
      </w:r>
    </w:p>
    <w:p w:rsidR="00D145A0" w:rsidRPr="00A60FC6" w:rsidRDefault="00D145A0" w:rsidP="00A60FC6">
      <w:pPr>
        <w:spacing w:before="120" w:after="0" w:line="240" w:lineRule="auto"/>
        <w:ind w:firstLine="567"/>
        <w:jc w:val="both"/>
        <w:rPr>
          <w:rFonts w:eastAsia="Times New Roman" w:cs="Times New Roman"/>
          <w:b/>
          <w:sz w:val="27"/>
          <w:szCs w:val="27"/>
        </w:rPr>
      </w:pPr>
      <w:r w:rsidRPr="00A60FC6">
        <w:rPr>
          <w:rFonts w:eastAsia="Times New Roman" w:cs="Times New Roman"/>
          <w:b/>
          <w:sz w:val="27"/>
          <w:szCs w:val="27"/>
        </w:rPr>
        <w:t>IV. Thu hoạch, sơ chế, chế biến và bảo quản</w:t>
      </w:r>
    </w:p>
    <w:p w:rsidR="00D145A0" w:rsidRPr="00A60FC6" w:rsidRDefault="00D145A0" w:rsidP="00A60FC6">
      <w:pPr>
        <w:spacing w:before="120" w:after="0" w:line="240" w:lineRule="auto"/>
        <w:ind w:firstLine="567"/>
        <w:jc w:val="both"/>
        <w:rPr>
          <w:rFonts w:cs="Times New Roman"/>
          <w:b/>
          <w:sz w:val="27"/>
          <w:szCs w:val="27"/>
        </w:rPr>
      </w:pPr>
      <w:r w:rsidRPr="00A60FC6">
        <w:rPr>
          <w:rFonts w:cs="Times New Roman"/>
          <w:b/>
          <w:sz w:val="27"/>
          <w:szCs w:val="27"/>
        </w:rPr>
        <w:t>1. Thu hoạch</w:t>
      </w:r>
    </w:p>
    <w:p w:rsidR="00D145A0" w:rsidRPr="00A60FC6" w:rsidRDefault="00D145A0" w:rsidP="00A60FC6">
      <w:pPr>
        <w:spacing w:before="120" w:after="0" w:line="240" w:lineRule="auto"/>
        <w:ind w:firstLine="567"/>
        <w:jc w:val="both"/>
        <w:rPr>
          <w:rFonts w:cs="Times New Roman"/>
          <w:sz w:val="27"/>
          <w:szCs w:val="27"/>
        </w:rPr>
      </w:pPr>
      <w:r w:rsidRPr="00A60FC6">
        <w:rPr>
          <w:rFonts w:cs="Times New Roman"/>
          <w:sz w:val="27"/>
          <w:szCs w:val="27"/>
        </w:rPr>
        <w:t>Trái me khi chín có màu nâu quả to và dài hoặc cong, thời điểm thu hoạ</w:t>
      </w:r>
      <w:r w:rsidR="00B61C7A" w:rsidRPr="00A60FC6">
        <w:rPr>
          <w:rFonts w:cs="Times New Roman"/>
          <w:sz w:val="27"/>
          <w:szCs w:val="27"/>
        </w:rPr>
        <w:t>ch me</w:t>
      </w:r>
      <w:r w:rsidRPr="00A60FC6">
        <w:rPr>
          <w:rFonts w:cs="Times New Roman"/>
          <w:sz w:val="27"/>
          <w:szCs w:val="27"/>
        </w:rPr>
        <w:t xml:space="preserve"> thường từ tháng 12 đến tháng 4 năm sau. Có thể thu hoạch bằng cách ngắt hoặc cắt cành khi có quả chín. </w:t>
      </w:r>
    </w:p>
    <w:p w:rsidR="00D145A0" w:rsidRPr="00A60FC6" w:rsidRDefault="00D145A0" w:rsidP="00A60FC6">
      <w:pPr>
        <w:spacing w:before="120" w:after="0" w:line="240" w:lineRule="auto"/>
        <w:ind w:firstLine="567"/>
        <w:jc w:val="both"/>
        <w:rPr>
          <w:rFonts w:cs="Times New Roman"/>
          <w:sz w:val="27"/>
          <w:szCs w:val="27"/>
        </w:rPr>
      </w:pPr>
      <w:r w:rsidRPr="00A60FC6">
        <w:rPr>
          <w:rFonts w:cs="Times New Roman"/>
          <w:sz w:val="27"/>
          <w:szCs w:val="27"/>
        </w:rPr>
        <w:t xml:space="preserve">Ngắt quả: Nếu quả chín đều và dễ dàng ngắt, có thể ngắt trực tiếp bằng tay. </w:t>
      </w:r>
    </w:p>
    <w:p w:rsidR="00D145A0" w:rsidRPr="00A60FC6" w:rsidRDefault="00D145A0" w:rsidP="00A60FC6">
      <w:pPr>
        <w:spacing w:before="120" w:after="0" w:line="240" w:lineRule="auto"/>
        <w:ind w:firstLine="567"/>
        <w:jc w:val="both"/>
        <w:rPr>
          <w:rFonts w:cs="Times New Roman"/>
          <w:sz w:val="27"/>
          <w:szCs w:val="27"/>
        </w:rPr>
      </w:pPr>
      <w:r w:rsidRPr="00A60FC6">
        <w:rPr>
          <w:rFonts w:cs="Times New Roman"/>
          <w:sz w:val="27"/>
          <w:szCs w:val="27"/>
        </w:rPr>
        <w:t xml:space="preserve">Cắt cành: Nếu quả chín trên cành cao hoặc khó ngắt, có thể dùng kéo hoặc dao để cắt cành có quả chín. </w:t>
      </w:r>
    </w:p>
    <w:p w:rsidR="00D145A0" w:rsidRPr="00A60FC6" w:rsidRDefault="00D145A0" w:rsidP="00A60FC6">
      <w:pPr>
        <w:spacing w:before="120" w:after="0" w:line="240" w:lineRule="auto"/>
        <w:ind w:firstLine="567"/>
        <w:jc w:val="both"/>
        <w:rPr>
          <w:rFonts w:cs="Times New Roman"/>
          <w:b/>
          <w:sz w:val="27"/>
          <w:szCs w:val="27"/>
        </w:rPr>
      </w:pPr>
      <w:r w:rsidRPr="00A60FC6">
        <w:rPr>
          <w:rFonts w:cs="Times New Roman"/>
          <w:b/>
          <w:sz w:val="27"/>
          <w:szCs w:val="27"/>
        </w:rPr>
        <w:t>2. Sơ chế, chế biến</w:t>
      </w:r>
    </w:p>
    <w:p w:rsidR="00D145A0" w:rsidRPr="00A60FC6" w:rsidRDefault="00D145A0" w:rsidP="00A60FC6">
      <w:pPr>
        <w:spacing w:before="120" w:after="0" w:line="240" w:lineRule="auto"/>
        <w:ind w:firstLine="567"/>
        <w:jc w:val="both"/>
        <w:rPr>
          <w:rFonts w:cs="Times New Roman"/>
          <w:sz w:val="27"/>
          <w:szCs w:val="27"/>
        </w:rPr>
      </w:pPr>
      <w:r w:rsidRPr="00A60FC6">
        <w:rPr>
          <w:rFonts w:cs="Times New Roman"/>
          <w:sz w:val="27"/>
          <w:szCs w:val="27"/>
        </w:rPr>
        <w:t xml:space="preserve">Địa điểm, nhà xưởng, nước, sơ chế, thu gom và xử lý chất thải, vệ sinh cá nhân, thiết bị, dụng cụ sơ </w:t>
      </w:r>
      <w:proofErr w:type="gramStart"/>
      <w:r w:rsidRPr="00A60FC6">
        <w:rPr>
          <w:rFonts w:cs="Times New Roman"/>
          <w:sz w:val="27"/>
          <w:szCs w:val="27"/>
        </w:rPr>
        <w:t>chế,…</w:t>
      </w:r>
      <w:proofErr w:type="gramEnd"/>
      <w:r w:rsidRPr="00A60FC6">
        <w:rPr>
          <w:rFonts w:cs="Times New Roman"/>
          <w:sz w:val="27"/>
          <w:szCs w:val="27"/>
        </w:rPr>
        <w:t>phải tuân theo quy chuẩn, tiêu chuẩn Quốc gia.</w:t>
      </w:r>
    </w:p>
    <w:p w:rsidR="0034340E" w:rsidRPr="00A60FC6" w:rsidRDefault="00D145A0" w:rsidP="00A60FC6">
      <w:pPr>
        <w:spacing w:before="120" w:after="0" w:line="240" w:lineRule="auto"/>
        <w:ind w:firstLine="567"/>
        <w:jc w:val="both"/>
        <w:rPr>
          <w:rFonts w:cs="Times New Roman"/>
          <w:sz w:val="27"/>
          <w:szCs w:val="27"/>
        </w:rPr>
      </w:pPr>
      <w:r w:rsidRPr="00A60FC6">
        <w:rPr>
          <w:rFonts w:cs="Times New Roman"/>
          <w:b/>
          <w:sz w:val="27"/>
          <w:szCs w:val="27"/>
        </w:rPr>
        <w:t xml:space="preserve">3. Bảo quản: </w:t>
      </w:r>
      <w:r w:rsidRPr="00A60FC6">
        <w:rPr>
          <w:rFonts w:cs="Times New Roman"/>
          <w:sz w:val="27"/>
          <w:szCs w:val="27"/>
        </w:rPr>
        <w:t>Sau khi thu hoạch, có thể bảo quản me ở nơi khô ráo, thoáng mát để sử dụng dần.</w:t>
      </w:r>
    </w:p>
    <w:sectPr w:rsidR="0034340E" w:rsidRPr="00A60FC6" w:rsidSect="00434A6B">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5A0"/>
    <w:rsid w:val="00063B54"/>
    <w:rsid w:val="00291DC4"/>
    <w:rsid w:val="002D3EE5"/>
    <w:rsid w:val="0034340E"/>
    <w:rsid w:val="00396AD9"/>
    <w:rsid w:val="003A084B"/>
    <w:rsid w:val="003D7D17"/>
    <w:rsid w:val="00434A6B"/>
    <w:rsid w:val="004E786E"/>
    <w:rsid w:val="00544B6F"/>
    <w:rsid w:val="005916C9"/>
    <w:rsid w:val="007F62E9"/>
    <w:rsid w:val="008A32DE"/>
    <w:rsid w:val="008F63F5"/>
    <w:rsid w:val="00947B53"/>
    <w:rsid w:val="00951AA3"/>
    <w:rsid w:val="00A60FC6"/>
    <w:rsid w:val="00B61C7A"/>
    <w:rsid w:val="00BC7E0E"/>
    <w:rsid w:val="00C62423"/>
    <w:rsid w:val="00D145A0"/>
    <w:rsid w:val="00DB0CC3"/>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9EA3"/>
  <w15:chartTrackingRefBased/>
  <w15:docId w15:val="{34B41AA2-AC23-4E9A-A5E5-7B05E085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A0"/>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1">
    <w:name w:val="Table Grid51"/>
    <w:basedOn w:val="TableNormal"/>
    <w:next w:val="TableGrid"/>
    <w:uiPriority w:val="39"/>
    <w:rsid w:val="00D1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1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1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2025-09-18T01:51:00Z</dcterms:created>
  <dcterms:modified xsi:type="dcterms:W3CDTF">2025-09-18T02:41:00Z</dcterms:modified>
</cp:coreProperties>
</file>